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2C75767"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416E6509">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887AB57" w:rsidR="00413D15" w:rsidRPr="005C4791" w:rsidRDefault="003E067A" w:rsidP="00425EA0">
            <w:pPr>
              <w:pStyle w:val="Default"/>
              <w:rPr>
                <w:rFonts w:ascii="Segoe UI" w:hAnsi="Segoe UI" w:cs="Segoe UI"/>
                <w:color w:val="auto"/>
                <w:sz w:val="20"/>
                <w:szCs w:val="20"/>
              </w:rPr>
            </w:pPr>
            <w:r>
              <w:rPr>
                <w:rFonts w:ascii="Segoe UI" w:hAnsi="Segoe UI" w:cs="Segoe UI"/>
                <w:color w:val="auto"/>
                <w:sz w:val="20"/>
                <w:szCs w:val="20"/>
              </w:rPr>
              <w:t>Little Wichita</w:t>
            </w:r>
            <w:r w:rsidR="00B40502">
              <w:rPr>
                <w:rFonts w:ascii="Segoe UI" w:hAnsi="Segoe UI" w:cs="Segoe UI"/>
                <w:color w:val="auto"/>
                <w:sz w:val="20"/>
                <w:szCs w:val="20"/>
              </w:rPr>
              <w:t>:</w:t>
            </w:r>
            <w:r w:rsidR="00BB6F82">
              <w:rPr>
                <w:rFonts w:ascii="Segoe UI" w:hAnsi="Segoe UI" w:cs="Segoe UI"/>
                <w:color w:val="auto"/>
                <w:sz w:val="20"/>
                <w:szCs w:val="20"/>
              </w:rPr>
              <w:t xml:space="preserve"> </w:t>
            </w:r>
            <w:r w:rsidR="00A51772">
              <w:rPr>
                <w:rFonts w:ascii="Segoe UI" w:hAnsi="Segoe UI" w:cs="Segoe UI"/>
                <w:color w:val="auto"/>
                <w:sz w:val="20"/>
                <w:szCs w:val="20"/>
              </w:rPr>
              <w:t>1</w:t>
            </w:r>
            <w:r w:rsidR="006D399B">
              <w:rPr>
                <w:rFonts w:ascii="Segoe UI" w:hAnsi="Segoe UI" w:cs="Segoe UI"/>
                <w:color w:val="auto"/>
                <w:sz w:val="20"/>
                <w:szCs w:val="20"/>
              </w:rPr>
              <w:t>113020</w:t>
            </w:r>
            <w:r>
              <w:rPr>
                <w:rFonts w:ascii="Segoe UI" w:hAnsi="Segoe UI" w:cs="Segoe UI"/>
                <w:color w:val="auto"/>
                <w:sz w:val="20"/>
                <w:szCs w:val="20"/>
              </w:rPr>
              <w:t>9</w:t>
            </w:r>
          </w:p>
        </w:tc>
      </w:tr>
      <w:tr w:rsidR="00F474AB" w:rsidRPr="005C4791" w14:paraId="2F41CACB" w14:textId="77777777" w:rsidTr="416E6509">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249C617B" w14:textId="4A12381A" w:rsidR="00F474AB" w:rsidRDefault="00EA0B23" w:rsidP="59D03EF6">
            <w:pPr>
              <w:pStyle w:val="Default"/>
              <w:rPr>
                <w:rFonts w:ascii="Segoe UI" w:hAnsi="Segoe UI" w:cs="Segoe UI"/>
                <w:color w:val="auto"/>
                <w:sz w:val="20"/>
                <w:szCs w:val="20"/>
              </w:rPr>
            </w:pPr>
            <w:r>
              <w:rPr>
                <w:rFonts w:ascii="Segoe UI" w:hAnsi="Segoe UI" w:cs="Segoe UI"/>
                <w:color w:val="auto"/>
                <w:sz w:val="20"/>
                <w:szCs w:val="20"/>
              </w:rPr>
              <w:t>North Fork Little Wichita River – Lake Kickapoo</w:t>
            </w:r>
            <w:r w:rsidR="26ABB133"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01)</w:t>
            </w:r>
            <w:r w:rsidR="26ABB133"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01</w:t>
            </w:r>
          </w:p>
          <w:p w14:paraId="32E305C6" w14:textId="7AD4B8BF" w:rsidR="003A5479" w:rsidRDefault="00EA0B23" w:rsidP="003A5479">
            <w:pPr>
              <w:pStyle w:val="Default"/>
              <w:rPr>
                <w:rFonts w:ascii="Segoe UI" w:hAnsi="Segoe UI" w:cs="Segoe UI"/>
                <w:color w:val="auto"/>
                <w:sz w:val="20"/>
                <w:szCs w:val="20"/>
              </w:rPr>
            </w:pPr>
            <w:r>
              <w:rPr>
                <w:rFonts w:ascii="Segoe UI" w:hAnsi="Segoe UI" w:cs="Segoe UI"/>
                <w:color w:val="auto"/>
                <w:sz w:val="20"/>
                <w:szCs w:val="20"/>
              </w:rPr>
              <w:t>South Fork Little Wichita River – Little Wichita River</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02)</w:t>
            </w:r>
            <w:r w:rsidR="003A5479"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02</w:t>
            </w:r>
          </w:p>
          <w:p w14:paraId="4A613906" w14:textId="6AEBEDCB" w:rsidR="003A5479" w:rsidRDefault="00EA0B23" w:rsidP="003A5479">
            <w:pPr>
              <w:pStyle w:val="Default"/>
              <w:rPr>
                <w:rFonts w:ascii="Segoe UI" w:hAnsi="Segoe UI" w:cs="Segoe UI"/>
                <w:color w:val="auto"/>
                <w:sz w:val="20"/>
                <w:szCs w:val="20"/>
              </w:rPr>
            </w:pPr>
            <w:r>
              <w:rPr>
                <w:rFonts w:ascii="Segoe UI" w:hAnsi="Segoe UI" w:cs="Segoe UI"/>
                <w:color w:val="auto"/>
                <w:sz w:val="20"/>
                <w:szCs w:val="20"/>
              </w:rPr>
              <w:t>Lake Arrowhead – Little Wichita River</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03)</w:t>
            </w:r>
            <w:r w:rsidR="003A5479"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03</w:t>
            </w:r>
          </w:p>
          <w:p w14:paraId="48B446D9" w14:textId="2CA8B9A9" w:rsidR="002A5F60" w:rsidRDefault="00EA0B23" w:rsidP="59D03EF6">
            <w:pPr>
              <w:pStyle w:val="Default"/>
              <w:rPr>
                <w:rFonts w:ascii="Segoe UI" w:hAnsi="Segoe UI" w:cs="Segoe UI"/>
                <w:color w:val="auto"/>
                <w:sz w:val="20"/>
                <w:szCs w:val="20"/>
              </w:rPr>
            </w:pPr>
            <w:r>
              <w:rPr>
                <w:rFonts w:ascii="Segoe UI" w:hAnsi="Segoe UI" w:cs="Segoe UI"/>
                <w:color w:val="auto"/>
                <w:sz w:val="20"/>
                <w:szCs w:val="20"/>
              </w:rPr>
              <w:t>East Fork - Little Wichita River</w:t>
            </w:r>
            <w:r w:rsidR="003A5479" w:rsidRPr="416E6509">
              <w:rPr>
                <w:rFonts w:ascii="Segoe UI" w:hAnsi="Segoe UI" w:cs="Segoe UI"/>
                <w:color w:val="auto"/>
                <w:sz w:val="20"/>
                <w:szCs w:val="20"/>
              </w:rPr>
              <w:t xml:space="preserve"> (</w:t>
            </w:r>
            <w:r w:rsidR="003A5479">
              <w:rPr>
                <w:rFonts w:ascii="Segoe UI" w:hAnsi="Segoe UI" w:cs="Segoe UI"/>
                <w:color w:val="auto"/>
                <w:sz w:val="20"/>
                <w:szCs w:val="20"/>
              </w:rPr>
              <w:t>1113020</w:t>
            </w:r>
            <w:r w:rsidR="003E067A">
              <w:rPr>
                <w:rFonts w:ascii="Segoe UI" w:hAnsi="Segoe UI" w:cs="Segoe UI"/>
                <w:color w:val="auto"/>
                <w:sz w:val="20"/>
                <w:szCs w:val="20"/>
              </w:rPr>
              <w:t>9</w:t>
            </w:r>
            <w:r w:rsidR="003A5479">
              <w:rPr>
                <w:rFonts w:ascii="Segoe UI" w:hAnsi="Segoe UI" w:cs="Segoe UI"/>
                <w:color w:val="auto"/>
                <w:sz w:val="20"/>
                <w:szCs w:val="20"/>
              </w:rPr>
              <w:t>04)</w:t>
            </w:r>
            <w:r w:rsidR="003A5479" w:rsidRPr="416E6509">
              <w:rPr>
                <w:rFonts w:ascii="Segoe UI" w:hAnsi="Segoe UI" w:cs="Segoe UI"/>
                <w:color w:val="auto"/>
                <w:sz w:val="20"/>
                <w:szCs w:val="20"/>
              </w:rPr>
              <w:t xml:space="preserve"> </w:t>
            </w:r>
            <w:r w:rsidR="003E067A">
              <w:rPr>
                <w:rFonts w:ascii="Segoe UI" w:hAnsi="Segoe UI" w:cs="Segoe UI"/>
                <w:color w:val="auto"/>
                <w:sz w:val="20"/>
                <w:szCs w:val="20"/>
              </w:rPr>
              <w:t>-LWIC</w:t>
            </w:r>
            <w:r w:rsidR="003A5479">
              <w:rPr>
                <w:rFonts w:ascii="Segoe UI" w:hAnsi="Segoe UI" w:cs="Segoe UI"/>
                <w:color w:val="auto"/>
                <w:sz w:val="20"/>
                <w:szCs w:val="20"/>
              </w:rPr>
              <w:t>_</w:t>
            </w:r>
            <w:r w:rsidR="003E067A">
              <w:rPr>
                <w:rFonts w:ascii="Segoe UI" w:hAnsi="Segoe UI" w:cs="Segoe UI"/>
                <w:color w:val="auto"/>
                <w:sz w:val="20"/>
                <w:szCs w:val="20"/>
              </w:rPr>
              <w:t>9</w:t>
            </w:r>
            <w:r w:rsidR="003A5479">
              <w:rPr>
                <w:rFonts w:ascii="Segoe UI" w:hAnsi="Segoe UI" w:cs="Segoe UI"/>
                <w:color w:val="auto"/>
                <w:sz w:val="20"/>
                <w:szCs w:val="20"/>
              </w:rPr>
              <w:t>04</w:t>
            </w:r>
          </w:p>
          <w:p w14:paraId="24175C6F" w14:textId="31568793" w:rsidR="003E067A" w:rsidRPr="00A51772" w:rsidRDefault="00EA0B23" w:rsidP="59D03EF6">
            <w:pPr>
              <w:pStyle w:val="Default"/>
              <w:rPr>
                <w:rFonts w:ascii="Segoe UI" w:hAnsi="Segoe UI" w:cs="Segoe UI"/>
                <w:color w:val="auto"/>
                <w:sz w:val="20"/>
                <w:szCs w:val="20"/>
              </w:rPr>
            </w:pPr>
            <w:r>
              <w:rPr>
                <w:rFonts w:ascii="Segoe UI" w:hAnsi="Segoe UI" w:cs="Segoe UI"/>
                <w:color w:val="auto"/>
                <w:sz w:val="20"/>
                <w:szCs w:val="20"/>
              </w:rPr>
              <w:t xml:space="preserve">Dry Fork Little Wichita River – Little Wichita River </w:t>
            </w:r>
            <w:r w:rsidR="003E067A" w:rsidRPr="416E6509">
              <w:rPr>
                <w:rFonts w:ascii="Segoe UI" w:hAnsi="Segoe UI" w:cs="Segoe UI"/>
                <w:color w:val="auto"/>
                <w:sz w:val="20"/>
                <w:szCs w:val="20"/>
              </w:rPr>
              <w:t>(</w:t>
            </w:r>
            <w:r w:rsidR="003E067A">
              <w:rPr>
                <w:rFonts w:ascii="Segoe UI" w:hAnsi="Segoe UI" w:cs="Segoe UI"/>
                <w:color w:val="auto"/>
                <w:sz w:val="20"/>
                <w:szCs w:val="20"/>
              </w:rPr>
              <w:t>111302090</w:t>
            </w:r>
            <w:r>
              <w:rPr>
                <w:rFonts w:ascii="Segoe UI" w:hAnsi="Segoe UI" w:cs="Segoe UI"/>
                <w:color w:val="auto"/>
                <w:sz w:val="20"/>
                <w:szCs w:val="20"/>
              </w:rPr>
              <w:t>5</w:t>
            </w:r>
            <w:r w:rsidR="003E067A">
              <w:rPr>
                <w:rFonts w:ascii="Segoe UI" w:hAnsi="Segoe UI" w:cs="Segoe UI"/>
                <w:color w:val="auto"/>
                <w:sz w:val="20"/>
                <w:szCs w:val="20"/>
              </w:rPr>
              <w:t>)</w:t>
            </w:r>
            <w:r w:rsidR="003E067A" w:rsidRPr="416E6509">
              <w:rPr>
                <w:rFonts w:ascii="Segoe UI" w:hAnsi="Segoe UI" w:cs="Segoe UI"/>
                <w:color w:val="auto"/>
                <w:sz w:val="20"/>
                <w:szCs w:val="20"/>
              </w:rPr>
              <w:t xml:space="preserve"> </w:t>
            </w:r>
            <w:r w:rsidR="003E067A">
              <w:rPr>
                <w:rFonts w:ascii="Segoe UI" w:hAnsi="Segoe UI" w:cs="Segoe UI"/>
                <w:color w:val="auto"/>
                <w:sz w:val="20"/>
                <w:szCs w:val="20"/>
              </w:rPr>
              <w:t>-LWIC_905</w:t>
            </w:r>
          </w:p>
        </w:tc>
      </w:tr>
      <w:tr w:rsidR="00F474AB" w:rsidRPr="005C4791" w14:paraId="059AC4F1" w14:textId="77777777" w:rsidTr="416E6509">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4FF5E30E" w:rsidR="00F474AB" w:rsidRPr="00A51772" w:rsidRDefault="006D399B" w:rsidP="00425EA0">
            <w:pPr>
              <w:pStyle w:val="Default"/>
              <w:rPr>
                <w:rFonts w:ascii="Segoe UI" w:hAnsi="Segoe UI" w:cs="Segoe UI"/>
                <w:color w:val="auto"/>
                <w:sz w:val="20"/>
                <w:szCs w:val="20"/>
                <w:highlight w:val="yellow"/>
              </w:rPr>
            </w:pPr>
            <w:r>
              <w:rPr>
                <w:rFonts w:ascii="Segoe UI" w:hAnsi="Segoe UI" w:cs="Segoe UI"/>
                <w:color w:val="auto"/>
                <w:sz w:val="20"/>
                <w:szCs w:val="20"/>
              </w:rPr>
              <w:t>Watearth/</w:t>
            </w:r>
            <w:r w:rsidR="00B40502">
              <w:rPr>
                <w:rFonts w:ascii="Segoe UI" w:hAnsi="Segoe UI" w:cs="Segoe UI"/>
                <w:color w:val="auto"/>
                <w:sz w:val="20"/>
                <w:szCs w:val="20"/>
              </w:rPr>
              <w:t>Atkins</w:t>
            </w:r>
          </w:p>
        </w:tc>
      </w:tr>
      <w:tr w:rsidR="00F474AB" w:rsidRPr="005C4791" w14:paraId="73F097CC" w14:textId="77777777" w:rsidTr="416E6509">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44DDA3FE" w:rsidR="00F474AB" w:rsidRPr="00A51772" w:rsidRDefault="00B40502" w:rsidP="005C2679">
            <w:pPr>
              <w:rPr>
                <w:rFonts w:ascii="Segoe UI" w:hAnsi="Segoe UI" w:cs="Segoe UI"/>
                <w:szCs w:val="20"/>
                <w:highlight w:val="yellow"/>
              </w:rPr>
            </w:pPr>
            <w:r w:rsidRPr="00B40502">
              <w:rPr>
                <w:rFonts w:ascii="Segoe UI" w:hAnsi="Segoe UI" w:cs="Segoe UI"/>
                <w:szCs w:val="20"/>
              </w:rPr>
              <w:t>Halff Associates</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416E6509">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123339D" w:rsidR="00B92AF7" w:rsidRPr="005C4791" w:rsidRDefault="003A5479" w:rsidP="00425EA0">
            <w:pPr>
              <w:pStyle w:val="Default"/>
              <w:rPr>
                <w:rFonts w:ascii="Segoe UI" w:hAnsi="Segoe UI" w:cs="Segoe UI"/>
                <w:color w:val="auto"/>
                <w:sz w:val="20"/>
                <w:szCs w:val="20"/>
              </w:rPr>
            </w:pPr>
            <w:r>
              <w:rPr>
                <w:rFonts w:ascii="Segoe UI" w:hAnsi="Segoe UI" w:cs="Segoe UI"/>
                <w:color w:val="auto"/>
                <w:sz w:val="20"/>
                <w:szCs w:val="20"/>
              </w:rPr>
              <w:t>SGK/FA/CQ</w:t>
            </w:r>
            <w:r w:rsidR="00A3427E">
              <w:rPr>
                <w:rFonts w:ascii="Segoe UI" w:hAnsi="Segoe UI" w:cs="Segoe UI"/>
                <w:color w:val="auto"/>
                <w:sz w:val="20"/>
                <w:szCs w:val="20"/>
              </w:rPr>
              <w:t>/RK/SD</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16E2C0AD" w:rsidR="00B92AF7" w:rsidRPr="005C4791" w:rsidRDefault="008C6E5A" w:rsidP="00425EA0">
            <w:pPr>
              <w:pStyle w:val="Default"/>
              <w:rPr>
                <w:rFonts w:ascii="Segoe UI" w:hAnsi="Segoe UI" w:cs="Segoe UI"/>
                <w:color w:val="auto"/>
                <w:sz w:val="20"/>
                <w:szCs w:val="20"/>
              </w:rPr>
            </w:pPr>
            <w:r>
              <w:rPr>
                <w:rFonts w:ascii="Segoe UI" w:hAnsi="Segoe UI" w:cs="Segoe UI"/>
                <w:color w:val="auto"/>
                <w:sz w:val="20"/>
                <w:szCs w:val="20"/>
              </w:rPr>
              <w:t>NSR</w:t>
            </w:r>
          </w:p>
        </w:tc>
      </w:tr>
      <w:tr w:rsidR="00B92AF7" w:rsidRPr="005C4791" w14:paraId="07B9ED5A" w14:textId="77777777" w:rsidTr="416E6509">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1AFD1D14" w:rsidR="00B92AF7" w:rsidRPr="005C4791" w:rsidRDefault="00A3427E" w:rsidP="00425EA0">
            <w:pPr>
              <w:pStyle w:val="Default"/>
              <w:rPr>
                <w:rFonts w:ascii="Segoe UI" w:hAnsi="Segoe UI" w:cs="Segoe UI"/>
                <w:color w:val="auto"/>
                <w:sz w:val="20"/>
                <w:szCs w:val="20"/>
              </w:rPr>
            </w:pPr>
            <w:r>
              <w:rPr>
                <w:rFonts w:ascii="Segoe UI" w:hAnsi="Segoe UI" w:cs="Segoe UI"/>
                <w:color w:val="auto"/>
                <w:sz w:val="20"/>
                <w:szCs w:val="20"/>
              </w:rPr>
              <w:t>August</w:t>
            </w:r>
            <w:r w:rsidR="003E067A">
              <w:rPr>
                <w:rFonts w:ascii="Segoe UI" w:hAnsi="Segoe UI" w:cs="Segoe UI"/>
                <w:color w:val="auto"/>
                <w:sz w:val="20"/>
                <w:szCs w:val="20"/>
              </w:rPr>
              <w:t xml:space="preserve"> </w:t>
            </w:r>
            <w:r>
              <w:rPr>
                <w:rFonts w:ascii="Segoe UI" w:hAnsi="Segoe UI" w:cs="Segoe UI"/>
                <w:color w:val="auto"/>
                <w:sz w:val="20"/>
                <w:szCs w:val="20"/>
              </w:rPr>
              <w:t>2</w:t>
            </w:r>
            <w:r w:rsidR="003E067A">
              <w:rPr>
                <w:rFonts w:ascii="Segoe UI" w:hAnsi="Segoe UI" w:cs="Segoe UI"/>
                <w:color w:val="auto"/>
                <w:sz w:val="20"/>
                <w:szCs w:val="20"/>
              </w:rPr>
              <w:t>5</w:t>
            </w:r>
            <w:r w:rsidR="003A5479">
              <w:rPr>
                <w:rFonts w:ascii="Segoe UI" w:hAnsi="Segoe UI" w:cs="Segoe UI"/>
                <w:color w:val="auto"/>
                <w:sz w:val="20"/>
                <w:szCs w:val="20"/>
              </w:rPr>
              <w:t>, 2023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E0BE861" w:rsidR="00B92AF7" w:rsidRPr="005C4791" w:rsidRDefault="008C6E5A" w:rsidP="00425EA0">
            <w:pPr>
              <w:pStyle w:val="Default"/>
              <w:rPr>
                <w:rFonts w:ascii="Segoe UI" w:hAnsi="Segoe UI" w:cs="Segoe UI"/>
                <w:color w:val="auto"/>
                <w:sz w:val="20"/>
                <w:szCs w:val="20"/>
              </w:rPr>
            </w:pPr>
            <w:r>
              <w:rPr>
                <w:rFonts w:ascii="Segoe UI" w:hAnsi="Segoe UI" w:cs="Segoe UI"/>
                <w:color w:val="auto"/>
                <w:sz w:val="20"/>
                <w:szCs w:val="20"/>
              </w:rPr>
              <w:t>6/19/23</w:t>
            </w:r>
          </w:p>
        </w:tc>
      </w:tr>
      <w:tr w:rsidR="00B92AF7" w:rsidRPr="005C4791" w14:paraId="7E4F0B9B" w14:textId="77777777" w:rsidTr="416E6509">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3195302"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4575163A" w:rsidR="00B92AF7" w:rsidRPr="005C4791" w:rsidRDefault="003D60C0" w:rsidP="00425EA0">
            <w:pPr>
              <w:pStyle w:val="Default"/>
              <w:rPr>
                <w:rFonts w:ascii="Segoe UI" w:hAnsi="Segoe UI" w:cs="Segoe UI"/>
                <w:color w:val="auto"/>
                <w:sz w:val="20"/>
                <w:szCs w:val="20"/>
              </w:rPr>
            </w:pPr>
            <w:r>
              <w:rPr>
                <w:rFonts w:ascii="Segoe UI" w:hAnsi="Segoe UI" w:cs="Segoe UI"/>
                <w:color w:val="auto"/>
                <w:sz w:val="20"/>
                <w:szCs w:val="20"/>
              </w:rPr>
              <w:t>7/27/23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5C07ABB7"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3E029EB0" w:rsidR="00B92AF7" w:rsidRPr="005C4791" w:rsidRDefault="00851392" w:rsidP="00425EA0">
            <w:pPr>
              <w:pStyle w:val="Default"/>
              <w:rPr>
                <w:rFonts w:ascii="Segoe UI" w:hAnsi="Segoe UI" w:cs="Segoe UI"/>
                <w:color w:val="auto"/>
                <w:sz w:val="20"/>
                <w:szCs w:val="20"/>
              </w:rPr>
            </w:pPr>
            <w:r w:rsidRPr="00851392">
              <w:rPr>
                <w:rFonts w:ascii="Segoe UI" w:hAnsi="Segoe UI" w:cs="Segoe UI"/>
                <w:color w:val="auto"/>
                <w:sz w:val="20"/>
                <w:szCs w:val="20"/>
              </w:rPr>
              <w:t>SGK/FA/CQ/RK/SD</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5A995C51" w:rsidR="00B92AF7" w:rsidRPr="005C4791" w:rsidRDefault="00BA5234" w:rsidP="00425EA0">
            <w:pPr>
              <w:pStyle w:val="Default"/>
              <w:rPr>
                <w:rFonts w:ascii="Segoe UI" w:hAnsi="Segoe UI" w:cs="Segoe UI"/>
                <w:color w:val="auto"/>
                <w:sz w:val="20"/>
                <w:szCs w:val="20"/>
              </w:rPr>
            </w:pPr>
            <w:r>
              <w:rPr>
                <w:rFonts w:ascii="Segoe UI" w:hAnsi="Segoe UI" w:cs="Segoe UI"/>
                <w:color w:val="auto"/>
                <w:sz w:val="20"/>
                <w:szCs w:val="20"/>
              </w:rPr>
              <w:t>LH</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0F80D607" w:rsidR="00B92AF7" w:rsidRPr="005C4791" w:rsidRDefault="00BA5234" w:rsidP="00425EA0">
            <w:pPr>
              <w:pStyle w:val="Default"/>
              <w:rPr>
                <w:rFonts w:ascii="Segoe UI" w:hAnsi="Segoe UI" w:cs="Segoe UI"/>
                <w:color w:val="auto"/>
                <w:sz w:val="20"/>
                <w:szCs w:val="20"/>
              </w:rPr>
            </w:pPr>
            <w:r>
              <w:rPr>
                <w:rFonts w:ascii="Segoe UI" w:hAnsi="Segoe UI" w:cs="Segoe UI"/>
                <w:color w:val="auto"/>
                <w:sz w:val="20"/>
                <w:szCs w:val="20"/>
              </w:rPr>
              <w:t>August 31, 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15DF08E9" w:rsidR="00B92AF7" w:rsidRPr="005C4791" w:rsidRDefault="00BA5234" w:rsidP="00425EA0">
            <w:pPr>
              <w:pStyle w:val="Default"/>
              <w:rPr>
                <w:rFonts w:ascii="Segoe UI" w:hAnsi="Segoe UI" w:cs="Segoe UI"/>
                <w:color w:val="auto"/>
                <w:sz w:val="20"/>
                <w:szCs w:val="20"/>
              </w:rPr>
            </w:pPr>
            <w:r>
              <w:rPr>
                <w:rFonts w:ascii="Segoe UI" w:hAnsi="Segoe UI" w:cs="Segoe UI"/>
                <w:color w:val="auto"/>
                <w:sz w:val="20"/>
                <w:szCs w:val="20"/>
              </w:rPr>
              <w:t>10/30/23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34D95CCD"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r w:rsidR="00A51772">
        <w:rPr>
          <w:rFonts w:ascii="Cambria" w:hAnsi="Cambria"/>
          <w:color w:val="4472C4" w:themeColor="accent1"/>
          <w:sz w:val="28"/>
          <w:szCs w:val="28"/>
        </w:rPr>
        <w:t xml:space="preserve"> – </w:t>
      </w:r>
      <w:r w:rsidR="00A51772" w:rsidRPr="001C30E9">
        <w:rPr>
          <w:rFonts w:ascii="Cambria" w:hAnsi="Cambria"/>
          <w:color w:val="4472C4" w:themeColor="accent1"/>
          <w:sz w:val="28"/>
          <w:szCs w:val="28"/>
          <w:highlight w:val="yellow"/>
        </w:rPr>
        <w:t>not included in this submittal</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5F542272">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5F542272">
        <w:trPr>
          <w:trHeight w:val="288"/>
        </w:trPr>
        <w:tc>
          <w:tcPr>
            <w:tcW w:w="598" w:type="dxa"/>
            <w:vAlign w:val="center"/>
          </w:tcPr>
          <w:p w14:paraId="7DFFEF0C" w14:textId="687AFDF6" w:rsidR="00527F5A" w:rsidRPr="002E0873" w:rsidRDefault="4714ECF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tc>
        <w:tc>
          <w:tcPr>
            <w:tcW w:w="4211" w:type="dxa"/>
            <w:vAlign w:val="center"/>
          </w:tcPr>
          <w:p w14:paraId="5E82A4BB" w14:textId="30652D45" w:rsidR="00527F5A" w:rsidRPr="002E0873" w:rsidRDefault="646BEEFC" w:rsidP="5F542272">
            <w:pPr>
              <w:pStyle w:val="Default"/>
              <w:rPr>
                <w:rFonts w:ascii="Segoe UI" w:hAnsi="Segoe UI" w:cs="Segoe UI"/>
                <w:color w:val="auto"/>
                <w:sz w:val="20"/>
                <w:szCs w:val="20"/>
              </w:rPr>
            </w:pPr>
            <w:r w:rsidRPr="5F542272">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784F2738"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EF2680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5F542272">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0FA08DA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48E6C2D"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5F542272">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1D67E2EB"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56D8CFB1"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5F542272">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35790645" w:rsidR="00527F5A" w:rsidRPr="005C4791" w:rsidRDefault="001C30E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48"/>
        <w:gridCol w:w="9536"/>
      </w:tblGrid>
      <w:tr w:rsidR="00F474AB" w:rsidRPr="005C4791" w14:paraId="15B80309" w14:textId="77777777" w:rsidTr="5F542272">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5F542272">
        <w:trPr>
          <w:trHeight w:val="288"/>
        </w:trPr>
        <w:tc>
          <w:tcPr>
            <w:tcW w:w="265" w:type="dxa"/>
            <w:vAlign w:val="center"/>
          </w:tcPr>
          <w:p w14:paraId="4F592338" w14:textId="09133029" w:rsidR="00F474AB"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5F542272">
        <w:trPr>
          <w:trHeight w:val="288"/>
        </w:trPr>
        <w:tc>
          <w:tcPr>
            <w:tcW w:w="265" w:type="dxa"/>
            <w:vAlign w:val="center"/>
          </w:tcPr>
          <w:p w14:paraId="07FBBF35" w14:textId="77777777" w:rsidR="00EB2F17"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308F266F" w14:textId="568243A1" w:rsidR="0047625C" w:rsidRPr="002E0873" w:rsidRDefault="2818ACA2"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Pr="5F542272">
              <w:rPr>
                <w:rFonts w:ascii="Segoe UI" w:hAnsi="Segoe UI" w:cs="Segoe UI"/>
                <w:color w:val="auto"/>
                <w:sz w:val="18"/>
                <w:szCs w:val="18"/>
              </w:rPr>
              <w:t>R</w:t>
            </w:r>
            <w:r w:rsidR="5486B555" w:rsidRPr="5F542272">
              <w:rPr>
                <w:rFonts w:ascii="Segoe UI" w:hAnsi="Segoe UI" w:cs="Segoe UI"/>
                <w:color w:val="auto"/>
                <w:sz w:val="18"/>
                <w:szCs w:val="18"/>
              </w:rPr>
              <w:t>AS Mapper</w:t>
            </w:r>
            <w:r w:rsidRPr="5F542272">
              <w:rPr>
                <w:rFonts w:ascii="Segoe UI" w:hAnsi="Segoe UI" w:cs="Segoe UI"/>
                <w:color w:val="auto"/>
                <w:sz w:val="20"/>
                <w:szCs w:val="20"/>
              </w:rPr>
              <w:t>)</w:t>
            </w:r>
          </w:p>
        </w:tc>
        <w:tc>
          <w:tcPr>
            <w:tcW w:w="1061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5F542272">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5F542272">
        <w:trPr>
          <w:trHeight w:val="288"/>
        </w:trPr>
        <w:tc>
          <w:tcPr>
            <w:tcW w:w="265" w:type="dxa"/>
            <w:vAlign w:val="center"/>
          </w:tcPr>
          <w:p w14:paraId="63AB2B26" w14:textId="402B4214"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5F542272">
        <w:trPr>
          <w:trHeight w:val="288"/>
        </w:trPr>
        <w:tc>
          <w:tcPr>
            <w:tcW w:w="265" w:type="dxa"/>
            <w:vAlign w:val="center"/>
          </w:tcPr>
          <w:p w14:paraId="2B215757" w14:textId="5692C10C" w:rsidR="00DE3EBC"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5F542272">
        <w:trPr>
          <w:trHeight w:val="288"/>
        </w:trPr>
        <w:tc>
          <w:tcPr>
            <w:tcW w:w="265" w:type="dxa"/>
            <w:vAlign w:val="center"/>
          </w:tcPr>
          <w:p w14:paraId="29974ECC" w14:textId="5704C3A6"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5F542272">
        <w:trPr>
          <w:trHeight w:val="288"/>
        </w:trPr>
        <w:tc>
          <w:tcPr>
            <w:tcW w:w="265" w:type="dxa"/>
            <w:vAlign w:val="center"/>
          </w:tcPr>
          <w:p w14:paraId="0C3661FD" w14:textId="6CD28C6C" w:rsidR="00C01C7A"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5F542272">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5F542272">
        <w:trPr>
          <w:trHeight w:val="288"/>
        </w:trPr>
        <w:tc>
          <w:tcPr>
            <w:tcW w:w="265" w:type="dxa"/>
            <w:vAlign w:val="center"/>
          </w:tcPr>
          <w:p w14:paraId="696F98C7" w14:textId="3DCEB136" w:rsidR="000101ED" w:rsidRPr="009A6595" w:rsidRDefault="006D399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5F542272">
        <w:trPr>
          <w:trHeight w:val="288"/>
        </w:trPr>
        <w:tc>
          <w:tcPr>
            <w:tcW w:w="265" w:type="dxa"/>
            <w:vAlign w:val="center"/>
          </w:tcPr>
          <w:p w14:paraId="39517219" w14:textId="6461F242" w:rsidR="000101ED" w:rsidRPr="009A6595" w:rsidRDefault="001C30E9"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5F542272">
        <w:trPr>
          <w:trHeight w:val="288"/>
        </w:trPr>
        <w:tc>
          <w:tcPr>
            <w:tcW w:w="265" w:type="dxa"/>
            <w:vAlign w:val="center"/>
          </w:tcPr>
          <w:p w14:paraId="770F7008" w14:textId="77777777" w:rsidR="002D1626" w:rsidRPr="002E0873" w:rsidRDefault="6287239A" w:rsidP="5F542272">
            <w:pPr>
              <w:pStyle w:val="Default"/>
              <w:jc w:val="center"/>
              <w:rPr>
                <w:rFonts w:ascii="Segoe UI" w:hAnsi="Segoe UI" w:cs="Segoe UI"/>
                <w:color w:val="auto"/>
                <w:sz w:val="20"/>
                <w:szCs w:val="20"/>
              </w:rPr>
            </w:pPr>
            <w:r w:rsidRPr="5F542272">
              <w:rPr>
                <w:rFonts w:ascii="Segoe UI" w:hAnsi="Segoe UI" w:cs="Segoe UI"/>
                <w:color w:val="auto"/>
                <w:sz w:val="20"/>
                <w:szCs w:val="20"/>
              </w:rPr>
              <w:t>X</w:t>
            </w:r>
          </w:p>
          <w:p w14:paraId="25D2A170" w14:textId="53E549C8" w:rsidR="00EB3395" w:rsidRPr="009A6595" w:rsidRDefault="6287239A" w:rsidP="002D1626">
            <w:pPr>
              <w:pStyle w:val="Default"/>
              <w:jc w:val="center"/>
              <w:rPr>
                <w:rFonts w:ascii="Segoe UI" w:hAnsi="Segoe UI" w:cs="Segoe UI"/>
                <w:color w:val="auto"/>
                <w:sz w:val="20"/>
                <w:szCs w:val="20"/>
              </w:rPr>
            </w:pPr>
            <w:r w:rsidRPr="5F542272">
              <w:rPr>
                <w:rFonts w:ascii="Segoe UI" w:hAnsi="Segoe UI" w:cs="Segoe UI"/>
                <w:color w:val="auto"/>
                <w:sz w:val="20"/>
                <w:szCs w:val="20"/>
              </w:rPr>
              <w:t>(</w:t>
            </w:r>
            <w:r w:rsidR="00DB20FD">
              <w:rPr>
                <w:rFonts w:ascii="Segoe UI" w:hAnsi="Segoe UI" w:cs="Segoe UI"/>
                <w:color w:val="auto"/>
                <w:sz w:val="20"/>
                <w:szCs w:val="20"/>
              </w:rPr>
              <w:t>Report</w:t>
            </w:r>
            <w:r w:rsidR="7D608C39" w:rsidRPr="5F542272">
              <w:rPr>
                <w:rFonts w:ascii="Segoe UI" w:hAnsi="Segoe UI" w:cs="Segoe UI"/>
                <w:color w:val="auto"/>
                <w:sz w:val="20"/>
                <w:szCs w:val="20"/>
              </w:rPr>
              <w:t xml:space="preserve">/ </w:t>
            </w:r>
            <w:r w:rsidR="00DB20FD">
              <w:rPr>
                <w:rFonts w:ascii="Segoe UI" w:hAnsi="Segoe UI" w:cs="Segoe UI"/>
                <w:color w:val="auto"/>
                <w:sz w:val="20"/>
                <w:szCs w:val="20"/>
              </w:rPr>
              <w:t>R</w:t>
            </w:r>
            <w:r w:rsidR="01603B9E" w:rsidRPr="5F542272">
              <w:rPr>
                <w:rFonts w:ascii="Segoe UI" w:hAnsi="Segoe UI" w:cs="Segoe UI"/>
                <w:color w:val="auto"/>
                <w:sz w:val="20"/>
                <w:szCs w:val="20"/>
              </w:rPr>
              <w:t>esults</w:t>
            </w:r>
            <w:r w:rsidR="050CA8F1" w:rsidRPr="5F542272">
              <w:rPr>
                <w:rFonts w:ascii="Segoe UI" w:hAnsi="Segoe UI" w:cs="Segoe UI"/>
                <w:color w:val="auto"/>
                <w:sz w:val="20"/>
                <w:szCs w:val="20"/>
              </w:rPr>
              <w:t xml:space="preserve"> spreadsheet</w:t>
            </w:r>
            <w:r w:rsidRPr="5F542272">
              <w:rPr>
                <w:rFonts w:ascii="Segoe UI" w:hAnsi="Segoe UI" w:cs="Segoe UI"/>
                <w:color w:val="auto"/>
                <w:sz w:val="20"/>
                <w:szCs w:val="20"/>
              </w:rPr>
              <w:t>)</w:t>
            </w:r>
          </w:p>
        </w:tc>
        <w:tc>
          <w:tcPr>
            <w:tcW w:w="1061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5F542272">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5F542272">
        <w:trPr>
          <w:trHeight w:val="288"/>
        </w:trPr>
        <w:tc>
          <w:tcPr>
            <w:tcW w:w="265" w:type="dxa"/>
            <w:vAlign w:val="center"/>
          </w:tcPr>
          <w:p w14:paraId="72527C9B" w14:textId="1C97C4E4"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61833427" w14:textId="49077DA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r w:rsidR="00C41EB8">
              <w:rPr>
                <w:rFonts w:ascii="Segoe UI" w:hAnsi="Segoe UI" w:cs="Segoe UI"/>
                <w:color w:val="auto"/>
                <w:sz w:val="20"/>
                <w:szCs w:val="20"/>
              </w:rPr>
              <w:t xml:space="preserve"> </w:t>
            </w:r>
          </w:p>
        </w:tc>
      </w:tr>
      <w:tr w:rsidR="002D1626" w:rsidRPr="005C4791" w14:paraId="34B6865B" w14:textId="77777777" w:rsidTr="5F542272">
        <w:trPr>
          <w:trHeight w:val="288"/>
        </w:trPr>
        <w:tc>
          <w:tcPr>
            <w:tcW w:w="265" w:type="dxa"/>
            <w:vAlign w:val="center"/>
          </w:tcPr>
          <w:p w14:paraId="47AE57C7" w14:textId="05691C6C"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5F542272">
        <w:trPr>
          <w:trHeight w:val="288"/>
        </w:trPr>
        <w:tc>
          <w:tcPr>
            <w:tcW w:w="265" w:type="dxa"/>
            <w:vAlign w:val="center"/>
          </w:tcPr>
          <w:p w14:paraId="147A24A7" w14:textId="2C741A8D"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5F542272">
        <w:trPr>
          <w:trHeight w:val="288"/>
        </w:trPr>
        <w:tc>
          <w:tcPr>
            <w:tcW w:w="265" w:type="dxa"/>
            <w:vAlign w:val="center"/>
          </w:tcPr>
          <w:p w14:paraId="7834368E" w14:textId="7D2B595A"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5F542272">
        <w:trPr>
          <w:trHeight w:val="288"/>
        </w:trPr>
        <w:tc>
          <w:tcPr>
            <w:tcW w:w="265" w:type="dxa"/>
            <w:vAlign w:val="center"/>
          </w:tcPr>
          <w:p w14:paraId="7614C8C0" w14:textId="030FD280" w:rsidR="002D1626" w:rsidRPr="009A6595" w:rsidRDefault="001C30E9"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5F54227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5F542272">
        <w:trPr>
          <w:trHeight w:val="288"/>
        </w:trPr>
        <w:tc>
          <w:tcPr>
            <w:tcW w:w="265" w:type="dxa"/>
            <w:vAlign w:val="center"/>
          </w:tcPr>
          <w:p w14:paraId="764D81DB" w14:textId="058E8F4C" w:rsidR="005B195A" w:rsidRPr="009A6595" w:rsidRDefault="00851392"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5F542272">
        <w:trPr>
          <w:trHeight w:val="288"/>
        </w:trPr>
        <w:tc>
          <w:tcPr>
            <w:tcW w:w="265" w:type="dxa"/>
            <w:vAlign w:val="center"/>
          </w:tcPr>
          <w:p w14:paraId="0F029988" w14:textId="491C036B" w:rsidR="00B152C0" w:rsidRPr="009A6595" w:rsidRDefault="00851392"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5F542272">
        <w:trPr>
          <w:trHeight w:val="288"/>
        </w:trPr>
        <w:tc>
          <w:tcPr>
            <w:tcW w:w="265" w:type="dxa"/>
            <w:vAlign w:val="center"/>
          </w:tcPr>
          <w:p w14:paraId="7AD376D7" w14:textId="52BBEB2C" w:rsidR="00B152C0" w:rsidRPr="009A6595" w:rsidRDefault="00851392"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61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5F542272">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5F542272">
        <w:trPr>
          <w:trHeight w:val="288"/>
        </w:trPr>
        <w:tc>
          <w:tcPr>
            <w:tcW w:w="26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5F542272">
        <w:trPr>
          <w:trHeight w:val="288"/>
        </w:trPr>
        <w:tc>
          <w:tcPr>
            <w:tcW w:w="26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5F542272">
        <w:trPr>
          <w:trHeight w:val="288"/>
        </w:trPr>
        <w:tc>
          <w:tcPr>
            <w:tcW w:w="26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5F542272">
        <w:trPr>
          <w:trHeight w:val="288"/>
        </w:trPr>
        <w:tc>
          <w:tcPr>
            <w:tcW w:w="26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5F542272">
        <w:trPr>
          <w:trHeight w:val="288"/>
        </w:trPr>
        <w:tc>
          <w:tcPr>
            <w:tcW w:w="26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5F542272">
        <w:trPr>
          <w:trHeight w:val="288"/>
        </w:trPr>
        <w:tc>
          <w:tcPr>
            <w:tcW w:w="26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5F542272">
        <w:trPr>
          <w:trHeight w:val="288"/>
        </w:trPr>
        <w:tc>
          <w:tcPr>
            <w:tcW w:w="26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61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28054286"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3C45E4C7" w14:textId="77777777"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5B35A303" w:rsidR="001C30E9" w:rsidRPr="001C30E9" w:rsidRDefault="002E7262" w:rsidP="00425EA0">
            <w:pPr>
              <w:pStyle w:val="Default"/>
              <w:rPr>
                <w:rFonts w:ascii="Segoe UI" w:hAnsi="Segoe UI" w:cs="Segoe UI"/>
                <w:iCs/>
                <w:color w:val="auto"/>
                <w:sz w:val="20"/>
                <w:szCs w:val="20"/>
              </w:rPr>
            </w:pPr>
            <w:r w:rsidRPr="002E7262">
              <w:rPr>
                <w:rFonts w:ascii="Segoe UI" w:hAnsi="Segoe UI" w:cs="Segoe UI"/>
                <w:iCs/>
                <w:color w:val="auto"/>
                <w:sz w:val="20"/>
                <w:szCs w:val="20"/>
              </w:rPr>
              <w:t>Texas West Central LiDAR</w:t>
            </w:r>
            <w:r>
              <w:rPr>
                <w:rFonts w:ascii="Segoe UI" w:hAnsi="Segoe UI" w:cs="Segoe UI"/>
                <w:iCs/>
                <w:color w:val="auto"/>
                <w:sz w:val="20"/>
                <w:szCs w:val="20"/>
              </w:rPr>
              <w:t xml:space="preserve"> (2018)</w:t>
            </w:r>
            <w:r w:rsidRPr="002E7262">
              <w:rPr>
                <w:rFonts w:ascii="Segoe UI" w:hAnsi="Segoe UI" w:cs="Segoe UI"/>
                <w:iCs/>
                <w:color w:val="auto"/>
                <w:sz w:val="20"/>
                <w:szCs w:val="20"/>
              </w:rPr>
              <w:t>, Brown County LiDAR</w:t>
            </w:r>
            <w:r>
              <w:rPr>
                <w:rFonts w:ascii="Segoe UI" w:hAnsi="Segoe UI" w:cs="Segoe UI"/>
                <w:iCs/>
                <w:color w:val="auto"/>
                <w:sz w:val="20"/>
                <w:szCs w:val="20"/>
              </w:rPr>
              <w:t xml:space="preserve"> (2019)</w:t>
            </w:r>
            <w:r w:rsidRPr="002E7262">
              <w:rPr>
                <w:rFonts w:ascii="Segoe UI" w:hAnsi="Segoe UI" w:cs="Segoe UI"/>
                <w:iCs/>
                <w:color w:val="auto"/>
                <w:sz w:val="20"/>
                <w:szCs w:val="20"/>
              </w:rPr>
              <w:t>, Hurricane LiDAR</w:t>
            </w:r>
            <w:r>
              <w:rPr>
                <w:rFonts w:ascii="Segoe UI" w:hAnsi="Segoe UI" w:cs="Segoe UI"/>
                <w:iCs/>
                <w:color w:val="auto"/>
                <w:sz w:val="20"/>
                <w:szCs w:val="20"/>
              </w:rPr>
              <w:t xml:space="preserve"> (2019)</w:t>
            </w:r>
            <w:r w:rsidRPr="002E7262">
              <w:rPr>
                <w:rFonts w:ascii="Segoe UI" w:hAnsi="Segoe UI" w:cs="Segoe UI"/>
                <w:iCs/>
                <w:color w:val="auto"/>
                <w:sz w:val="20"/>
                <w:szCs w:val="20"/>
              </w:rPr>
              <w:t>, Lower Colorado San Bernard LiDAR</w:t>
            </w:r>
            <w:r>
              <w:rPr>
                <w:rFonts w:ascii="Segoe UI" w:hAnsi="Segoe UI" w:cs="Segoe UI"/>
                <w:iCs/>
                <w:color w:val="auto"/>
                <w:sz w:val="20"/>
                <w:szCs w:val="20"/>
              </w:rPr>
              <w:t xml:space="preserve"> (</w:t>
            </w:r>
            <w:r w:rsidR="00F55DD1">
              <w:rPr>
                <w:rFonts w:ascii="Segoe UI" w:hAnsi="Segoe UI" w:cs="Segoe UI"/>
                <w:iCs/>
                <w:color w:val="auto"/>
                <w:sz w:val="20"/>
                <w:szCs w:val="20"/>
              </w:rPr>
              <w:t>2018</w:t>
            </w:r>
            <w:r>
              <w:rPr>
                <w:rFonts w:ascii="Segoe UI" w:hAnsi="Segoe UI" w:cs="Segoe UI"/>
                <w:iCs/>
                <w:color w:val="auto"/>
                <w:sz w:val="20"/>
                <w:szCs w:val="20"/>
              </w:rPr>
              <w:t>)</w:t>
            </w:r>
            <w:r w:rsidRPr="002E7262">
              <w:rPr>
                <w:rFonts w:ascii="Segoe UI" w:hAnsi="Segoe UI" w:cs="Segoe UI"/>
                <w:iCs/>
                <w:color w:val="auto"/>
                <w:sz w:val="20"/>
                <w:szCs w:val="20"/>
              </w:rPr>
              <w:t>, and Lampasas LiDAR</w:t>
            </w:r>
            <w:r w:rsidR="00F55DD1">
              <w:rPr>
                <w:rFonts w:ascii="Segoe UI" w:hAnsi="Segoe UI" w:cs="Segoe UI"/>
                <w:iCs/>
                <w:color w:val="auto"/>
                <w:sz w:val="20"/>
                <w:szCs w:val="20"/>
              </w:rPr>
              <w:t xml:space="preserve"> (</w:t>
            </w:r>
            <w:r w:rsidR="006724EC">
              <w:rPr>
                <w:rFonts w:ascii="Segoe UI" w:hAnsi="Segoe UI" w:cs="Segoe UI"/>
                <w:iCs/>
                <w:color w:val="auto"/>
                <w:sz w:val="20"/>
                <w:szCs w:val="20"/>
              </w:rPr>
              <w:t>2014</w:t>
            </w:r>
            <w:r w:rsidR="00F55DD1">
              <w:rPr>
                <w:rFonts w:ascii="Segoe UI" w:hAnsi="Segoe UI" w:cs="Segoe UI"/>
                <w:iCs/>
                <w:color w:val="auto"/>
                <w:sz w:val="20"/>
                <w:szCs w:val="20"/>
              </w:rPr>
              <w:t>)</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32A7AAA4"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82FFC25" w:rsidR="0031244F"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1 x 1 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5E4E1B2B"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Cell size of 5 x 5 feet</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03765C70" w:rsidR="004366DC" w:rsidRPr="001C30E9" w:rsidRDefault="001C30E9" w:rsidP="00425EA0">
            <w:pPr>
              <w:pStyle w:val="Default"/>
              <w:rPr>
                <w:rFonts w:ascii="Segoe UI" w:hAnsi="Segoe UI" w:cs="Segoe UI"/>
                <w:iCs/>
                <w:color w:val="auto"/>
                <w:sz w:val="20"/>
                <w:szCs w:val="20"/>
              </w:rPr>
            </w:pPr>
            <w:r w:rsidRPr="001C30E9">
              <w:rPr>
                <w:rFonts w:ascii="Segoe UI" w:hAnsi="Segoe UI" w:cs="Segoe UI"/>
                <w:iCs/>
                <w:color w:val="auto"/>
                <w:sz w:val="20"/>
                <w:szCs w:val="20"/>
              </w:rPr>
              <w:t>North American Datum (NAD) 1983 (2011) Texas State Plane Zone 3 (Central)</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D60BD2A"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NAVD88</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0276C091" w:rsidR="004366DC" w:rsidRPr="001C30E9" w:rsidRDefault="001C30E9" w:rsidP="00425EA0">
            <w:pPr>
              <w:pStyle w:val="Default"/>
              <w:rPr>
                <w:rFonts w:ascii="Segoe UI" w:hAnsi="Segoe UI" w:cs="Segoe UI"/>
                <w:iCs/>
                <w:color w:val="auto"/>
                <w:sz w:val="20"/>
                <w:szCs w:val="20"/>
              </w:rPr>
            </w:pPr>
            <w:r>
              <w:rPr>
                <w:rFonts w:ascii="Segoe UI" w:hAnsi="Segoe UI" w:cs="Segoe UI"/>
                <w:iCs/>
                <w:color w:val="auto"/>
                <w:sz w:val="20"/>
                <w:szCs w:val="20"/>
              </w:rPr>
              <w:t>Units of feet</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370CBA1" w:rsidR="004366DC" w:rsidRPr="001C30E9"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2,500 feet</w:t>
            </w:r>
          </w:p>
        </w:tc>
      </w:tr>
      <w:tr w:rsidR="004366DC" w14:paraId="6D8B180B" w14:textId="77777777" w:rsidTr="00425EA0">
        <w:trPr>
          <w:trHeight w:val="288"/>
        </w:trPr>
        <w:tc>
          <w:tcPr>
            <w:tcW w:w="10790" w:type="dxa"/>
            <w:gridSpan w:val="2"/>
            <w:vAlign w:val="center"/>
          </w:tcPr>
          <w:p w14:paraId="447F952F" w14:textId="7EE63065" w:rsidR="004366DC" w:rsidRPr="001C30E9" w:rsidRDefault="005B5D0F" w:rsidP="00425EA0">
            <w:pPr>
              <w:pStyle w:val="Default"/>
              <w:rPr>
                <w:rFonts w:ascii="Segoe UI" w:hAnsi="Segoe UI" w:cs="Segoe UI"/>
                <w:iCs/>
                <w:color w:val="auto"/>
                <w:sz w:val="20"/>
                <w:szCs w:val="20"/>
              </w:rPr>
            </w:pPr>
            <w:r w:rsidRPr="001C30E9">
              <w:rPr>
                <w:rFonts w:ascii="Segoe UI" w:hAnsi="Segoe UI" w:cs="Segoe UI"/>
                <w:iCs/>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6839A091" w:rsidR="009875FB" w:rsidRPr="002F2D49" w:rsidRDefault="00E55AF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05D1C1C8" w:rsidR="009875FB" w:rsidRPr="002F2D49" w:rsidRDefault="00E55AF8"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3F5B5544" w:rsidR="009875FB" w:rsidRPr="002F2D49" w:rsidRDefault="004E53AD"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5431745E" w14:textId="3C01E6C4" w:rsidR="004200E2" w:rsidRDefault="004200E2" w:rsidP="003536B9">
      <w:pPr>
        <w:pStyle w:val="ListParagraph"/>
        <w:ind w:left="630"/>
        <w:rPr>
          <w:color w:val="00B050"/>
        </w:rPr>
      </w:pPr>
    </w:p>
    <w:p w14:paraId="3F674614" w14:textId="77777777" w:rsidR="00F46CBD" w:rsidRPr="00B25691" w:rsidRDefault="004E53AD" w:rsidP="004E53AD">
      <w:pPr>
        <w:pStyle w:val="ListParagraph"/>
        <w:numPr>
          <w:ilvl w:val="0"/>
          <w:numId w:val="18"/>
        </w:numPr>
      </w:pPr>
      <w:r w:rsidRPr="00B25691">
        <w:t xml:space="preserve">BLE Report has conflicting information regarding the terrain sources. There are two sources listed in the writeup, but the figure shows 4 sources. The descriptions for the two sources do no reference counties within this study region. Please review the topographic data sources section and update. </w:t>
      </w:r>
    </w:p>
    <w:p w14:paraId="0B7360FC" w14:textId="77777777" w:rsidR="00F46CBD" w:rsidRPr="00034655" w:rsidRDefault="00F46CBD" w:rsidP="00F46CBD">
      <w:pPr>
        <w:pStyle w:val="ListParagraph"/>
      </w:pPr>
    </w:p>
    <w:p w14:paraId="647B2D2F" w14:textId="3A58310D" w:rsidR="004E53AD" w:rsidRPr="00034655" w:rsidRDefault="00F46CBD" w:rsidP="00F46CBD">
      <w:pPr>
        <w:pStyle w:val="ListParagraph"/>
        <w:rPr>
          <w:color w:val="FF0000"/>
        </w:rPr>
      </w:pPr>
      <w:r w:rsidRPr="00034655">
        <w:rPr>
          <w:color w:val="FF0000"/>
        </w:rPr>
        <w:t xml:space="preserve">Atkins response (07/18/23): </w:t>
      </w:r>
      <w:r w:rsidR="00920BDC" w:rsidRPr="00034655">
        <w:rPr>
          <w:color w:val="FF0000"/>
        </w:rPr>
        <w:t xml:space="preserve">Atkins </w:t>
      </w:r>
      <w:r w:rsidR="00DE6A0D" w:rsidRPr="00034655">
        <w:rPr>
          <w:color w:val="FF0000"/>
        </w:rPr>
        <w:t>w</w:t>
      </w:r>
      <w:r w:rsidR="003E287A" w:rsidRPr="00034655">
        <w:rPr>
          <w:color w:val="FF0000"/>
        </w:rPr>
        <w:t>ill revise and clarify the sources in report</w:t>
      </w:r>
      <w:r w:rsidR="00DE6A0D" w:rsidRPr="00034655">
        <w:rPr>
          <w:color w:val="FF0000"/>
        </w:rPr>
        <w:t xml:space="preserve"> accordingly.</w:t>
      </w:r>
    </w:p>
    <w:p w14:paraId="645E8747" w14:textId="1C42C0FC" w:rsidR="00C454B5" w:rsidRPr="00034655" w:rsidRDefault="00C454B5" w:rsidP="00F46CBD">
      <w:pPr>
        <w:pStyle w:val="ListParagraph"/>
        <w:rPr>
          <w:color w:val="7030A0"/>
        </w:rPr>
      </w:pPr>
      <w:r w:rsidRPr="00443FD3">
        <w:rPr>
          <w:color w:val="7030A0"/>
        </w:rPr>
        <w:t>Halff Backcheck: Unresolved</w:t>
      </w:r>
    </w:p>
    <w:p w14:paraId="07B59E15" w14:textId="7F257EAF" w:rsidR="00F46CBD" w:rsidRPr="00A550A9" w:rsidRDefault="00B04ADC" w:rsidP="00F46CBD">
      <w:pPr>
        <w:pStyle w:val="ListParagraph"/>
        <w:rPr>
          <w:color w:val="00B0F0"/>
        </w:rPr>
      </w:pPr>
      <w:r w:rsidRPr="00A550A9">
        <w:rPr>
          <w:color w:val="00B0F0"/>
        </w:rPr>
        <w:t xml:space="preserve">Atkins Response (08/23/2023): </w:t>
      </w:r>
      <w:r w:rsidR="005A489B">
        <w:rPr>
          <w:color w:val="00B0F0"/>
        </w:rPr>
        <w:t xml:space="preserve">Atkins </w:t>
      </w:r>
      <w:r w:rsidR="00FB452C">
        <w:rPr>
          <w:color w:val="00B0F0"/>
        </w:rPr>
        <w:t xml:space="preserve">has </w:t>
      </w:r>
      <w:r w:rsidR="00566ED2">
        <w:rPr>
          <w:color w:val="00B0F0"/>
        </w:rPr>
        <w:t>update</w:t>
      </w:r>
      <w:r w:rsidR="00FB452C">
        <w:rPr>
          <w:color w:val="00B0F0"/>
        </w:rPr>
        <w:t>d</w:t>
      </w:r>
      <w:r w:rsidR="00566ED2">
        <w:rPr>
          <w:color w:val="00B0F0"/>
        </w:rPr>
        <w:t xml:space="preserve"> the report </w:t>
      </w:r>
      <w:r w:rsidR="00DD0A52">
        <w:rPr>
          <w:color w:val="00B0F0"/>
        </w:rPr>
        <w:t xml:space="preserve">to </w:t>
      </w:r>
      <w:r w:rsidR="00FB452C">
        <w:rPr>
          <w:color w:val="00B0F0"/>
        </w:rPr>
        <w:t>provide information on</w:t>
      </w:r>
      <w:r w:rsidR="00DD0A52">
        <w:rPr>
          <w:color w:val="00B0F0"/>
        </w:rPr>
        <w:t xml:space="preserve"> the </w:t>
      </w:r>
      <w:r w:rsidR="00FB452C">
        <w:rPr>
          <w:color w:val="00B0F0"/>
        </w:rPr>
        <w:t xml:space="preserve">4 </w:t>
      </w:r>
      <w:r w:rsidR="00DD0A52">
        <w:rPr>
          <w:color w:val="00B0F0"/>
        </w:rPr>
        <w:t xml:space="preserve">terrain </w:t>
      </w:r>
      <w:r w:rsidR="00FB452C">
        <w:rPr>
          <w:color w:val="00B0F0"/>
        </w:rPr>
        <w:t xml:space="preserve">data </w:t>
      </w:r>
      <w:r w:rsidR="006E14BF">
        <w:rPr>
          <w:color w:val="00B0F0"/>
        </w:rPr>
        <w:t>sources.</w:t>
      </w:r>
    </w:p>
    <w:p w14:paraId="4F9C132A" w14:textId="77777777" w:rsidR="00F46CBD" w:rsidRPr="00B25691" w:rsidRDefault="004E53AD" w:rsidP="004E53AD">
      <w:pPr>
        <w:pStyle w:val="ListParagraph"/>
        <w:numPr>
          <w:ilvl w:val="0"/>
          <w:numId w:val="18"/>
        </w:numPr>
      </w:pPr>
      <w:r w:rsidRPr="00B25691">
        <w:t xml:space="preserve">There is a terrain bust in model 903. This is likely due to the change in terrain source. Please provide documentation on this bust in the terrain. </w:t>
      </w:r>
      <w:r w:rsidR="00F46CBD" w:rsidRPr="00B25691">
        <w:t xml:space="preserve"> </w:t>
      </w:r>
    </w:p>
    <w:p w14:paraId="2076FA3C" w14:textId="5BB9CE1A" w:rsidR="00443FD3" w:rsidRPr="001F4ED5" w:rsidRDefault="00F46CBD" w:rsidP="001F4ED5">
      <w:pPr>
        <w:pStyle w:val="ListParagraph"/>
        <w:rPr>
          <w:color w:val="7030A0"/>
        </w:rPr>
      </w:pPr>
      <w:r w:rsidRPr="00034655">
        <w:rPr>
          <w:color w:val="FF0000"/>
        </w:rPr>
        <w:t>Atkins response (07/18/23):</w:t>
      </w:r>
      <w:r w:rsidR="003E287A" w:rsidRPr="00034655">
        <w:rPr>
          <w:color w:val="FF0000"/>
        </w:rPr>
        <w:t xml:space="preserve"> </w:t>
      </w:r>
      <w:r w:rsidR="00920BDC" w:rsidRPr="00034655">
        <w:rPr>
          <w:color w:val="FF0000"/>
        </w:rPr>
        <w:t xml:space="preserve">Atkins </w:t>
      </w:r>
      <w:r w:rsidR="003E287A" w:rsidRPr="00034655">
        <w:rPr>
          <w:color w:val="FF0000"/>
        </w:rPr>
        <w:t xml:space="preserve">will provide </w:t>
      </w:r>
      <w:r w:rsidR="00DE6A0D" w:rsidRPr="00034655">
        <w:rPr>
          <w:color w:val="FF0000"/>
        </w:rPr>
        <w:t xml:space="preserve">supporting </w:t>
      </w:r>
      <w:r w:rsidR="003E287A" w:rsidRPr="00034655">
        <w:rPr>
          <w:color w:val="FF0000"/>
        </w:rPr>
        <w:t>documentation</w:t>
      </w:r>
      <w:r w:rsidR="00DE6A0D" w:rsidRPr="00034655">
        <w:rPr>
          <w:color w:val="FF0000"/>
        </w:rPr>
        <w:t>.</w:t>
      </w:r>
      <w:r w:rsidR="003E287A" w:rsidRPr="00034655">
        <w:rPr>
          <w:color w:val="FF0000"/>
        </w:rPr>
        <w:t xml:space="preserve"> </w:t>
      </w:r>
      <w:r w:rsidR="00C454B5" w:rsidRPr="00034655">
        <w:rPr>
          <w:color w:val="FF0000"/>
        </w:rPr>
        <w:br/>
      </w:r>
      <w:r w:rsidR="00520F96" w:rsidRPr="00443FD3">
        <w:rPr>
          <w:color w:val="7030A0"/>
        </w:rPr>
        <w:t>Halff Backcheck: Unresolved</w:t>
      </w:r>
    </w:p>
    <w:p w14:paraId="236816AB" w14:textId="773AA837" w:rsidR="00221AB5" w:rsidRPr="004E53AD" w:rsidRDefault="004E53AD" w:rsidP="00F46CBD">
      <w:pPr>
        <w:pStyle w:val="ListParagraph"/>
      </w:pPr>
      <w:r>
        <w:lastRenderedPageBreak/>
        <w:br/>
      </w:r>
      <w:r>
        <w:rPr>
          <w:noProof/>
        </w:rPr>
        <w:drawing>
          <wp:inline distT="0" distB="0" distL="0" distR="0" wp14:anchorId="02AE72CB" wp14:editId="4746E053">
            <wp:extent cx="1314450" cy="2288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1325573" cy="2307941"/>
                    </a:xfrm>
                    <a:prstGeom prst="rect">
                      <a:avLst/>
                    </a:prstGeom>
                  </pic:spPr>
                </pic:pic>
              </a:graphicData>
            </a:graphic>
          </wp:inline>
        </w:drawing>
      </w:r>
    </w:p>
    <w:p w14:paraId="7B9EF7AF" w14:textId="3E788C8D" w:rsidR="00AE7B0A" w:rsidRDefault="001F4ED5" w:rsidP="006F3A64">
      <w:pPr>
        <w:spacing w:after="160" w:line="259" w:lineRule="auto"/>
        <w:ind w:left="720"/>
        <w:rPr>
          <w:color w:val="00B0F0"/>
        </w:rPr>
      </w:pPr>
      <w:r w:rsidRPr="00A550A9">
        <w:rPr>
          <w:color w:val="00B0F0"/>
        </w:rPr>
        <w:t>Atkins Response (08/23/2023):</w:t>
      </w:r>
      <w:r w:rsidR="00BB401B">
        <w:rPr>
          <w:color w:val="00B0F0"/>
        </w:rPr>
        <w:t xml:space="preserve"> </w:t>
      </w:r>
      <w:r w:rsidR="001173F8">
        <w:rPr>
          <w:color w:val="00B0F0"/>
        </w:rPr>
        <w:t xml:space="preserve">This </w:t>
      </w:r>
      <w:r w:rsidR="00B83772">
        <w:rPr>
          <w:color w:val="00B0F0"/>
        </w:rPr>
        <w:t xml:space="preserve">area </w:t>
      </w:r>
      <w:r w:rsidR="001173F8">
        <w:rPr>
          <w:color w:val="00B0F0"/>
        </w:rPr>
        <w:t xml:space="preserve">is </w:t>
      </w:r>
      <w:r w:rsidR="00AE7B0A">
        <w:rPr>
          <w:color w:val="00B0F0"/>
        </w:rPr>
        <w:t xml:space="preserve">located </w:t>
      </w:r>
      <w:r w:rsidR="00E90D7B">
        <w:rPr>
          <w:color w:val="00B0F0"/>
        </w:rPr>
        <w:t xml:space="preserve">in </w:t>
      </w:r>
      <w:r w:rsidR="001E4612">
        <w:rPr>
          <w:color w:val="00B0F0"/>
        </w:rPr>
        <w:t>the</w:t>
      </w:r>
      <w:r w:rsidR="00AE7B0A">
        <w:rPr>
          <w:color w:val="00B0F0"/>
        </w:rPr>
        <w:t xml:space="preserve"> backwater </w:t>
      </w:r>
      <w:r w:rsidR="001E4612">
        <w:rPr>
          <w:color w:val="00B0F0"/>
        </w:rPr>
        <w:t xml:space="preserve">of Lake </w:t>
      </w:r>
      <w:r w:rsidR="00791979">
        <w:rPr>
          <w:color w:val="00B0F0"/>
        </w:rPr>
        <w:t xml:space="preserve">Arrowhead, </w:t>
      </w:r>
      <w:r w:rsidR="00133E2B">
        <w:rPr>
          <w:color w:val="00B0F0"/>
        </w:rPr>
        <w:t xml:space="preserve">where </w:t>
      </w:r>
      <w:r w:rsidR="00B83772">
        <w:rPr>
          <w:color w:val="00B0F0"/>
        </w:rPr>
        <w:t xml:space="preserve">two </w:t>
      </w:r>
      <w:r w:rsidR="006F3A64">
        <w:rPr>
          <w:color w:val="00B0F0"/>
        </w:rPr>
        <w:t xml:space="preserve">LIDAR sources meet. We have </w:t>
      </w:r>
      <w:r w:rsidR="00E8443B">
        <w:rPr>
          <w:color w:val="00B0F0"/>
        </w:rPr>
        <w:t>set</w:t>
      </w:r>
      <w:r w:rsidR="003031A7">
        <w:rPr>
          <w:color w:val="00B0F0"/>
        </w:rPr>
        <w:t xml:space="preserve"> the </w:t>
      </w:r>
      <w:r w:rsidR="00947E41">
        <w:rPr>
          <w:color w:val="00B0F0"/>
        </w:rPr>
        <w:t xml:space="preserve">initial </w:t>
      </w:r>
      <w:r w:rsidR="003E3E27">
        <w:rPr>
          <w:color w:val="00B0F0"/>
        </w:rPr>
        <w:t xml:space="preserve">lake </w:t>
      </w:r>
      <w:r w:rsidR="00947E41">
        <w:rPr>
          <w:color w:val="00B0F0"/>
        </w:rPr>
        <w:t xml:space="preserve">elevation </w:t>
      </w:r>
      <w:r w:rsidR="009F78A1">
        <w:rPr>
          <w:color w:val="00B0F0"/>
        </w:rPr>
        <w:t xml:space="preserve">for </w:t>
      </w:r>
      <w:r w:rsidR="00E8443B">
        <w:rPr>
          <w:color w:val="00B0F0"/>
        </w:rPr>
        <w:t xml:space="preserve">the </w:t>
      </w:r>
      <w:r w:rsidR="000627D0">
        <w:rPr>
          <w:color w:val="00B0F0"/>
        </w:rPr>
        <w:t xml:space="preserve">lake </w:t>
      </w:r>
      <w:r w:rsidR="00E8443B">
        <w:rPr>
          <w:color w:val="00B0F0"/>
        </w:rPr>
        <w:t xml:space="preserve">equal </w:t>
      </w:r>
      <w:r w:rsidR="004563E5">
        <w:rPr>
          <w:color w:val="00B0F0"/>
        </w:rPr>
        <w:t>to</w:t>
      </w:r>
      <w:r w:rsidR="003E3E27">
        <w:rPr>
          <w:color w:val="00B0F0"/>
        </w:rPr>
        <w:t xml:space="preserve"> </w:t>
      </w:r>
      <w:r w:rsidR="00E8443B">
        <w:rPr>
          <w:color w:val="00B0F0"/>
        </w:rPr>
        <w:t xml:space="preserve">the </w:t>
      </w:r>
      <w:r w:rsidR="000627D0">
        <w:rPr>
          <w:color w:val="00B0F0"/>
        </w:rPr>
        <w:t>con</w:t>
      </w:r>
      <w:r w:rsidR="004D37FE">
        <w:rPr>
          <w:color w:val="00B0F0"/>
        </w:rPr>
        <w:t>servation pool</w:t>
      </w:r>
      <w:r w:rsidR="004563E5">
        <w:rPr>
          <w:color w:val="00B0F0"/>
        </w:rPr>
        <w:t xml:space="preserve"> </w:t>
      </w:r>
      <w:r w:rsidR="00E8443B">
        <w:rPr>
          <w:color w:val="00B0F0"/>
        </w:rPr>
        <w:t>elevation, which is higher than the water surface elevation</w:t>
      </w:r>
      <w:r w:rsidR="00081E99">
        <w:rPr>
          <w:color w:val="00B0F0"/>
        </w:rPr>
        <w:t xml:space="preserve"> in </w:t>
      </w:r>
      <w:r w:rsidR="00E8443B">
        <w:rPr>
          <w:color w:val="00B0F0"/>
        </w:rPr>
        <w:t>both LiDAR datasets. Therefore, this discontinuity does</w:t>
      </w:r>
      <w:r w:rsidR="00081E99">
        <w:rPr>
          <w:color w:val="00B0F0"/>
        </w:rPr>
        <w:t xml:space="preserve"> not adversely affect </w:t>
      </w:r>
      <w:r w:rsidR="00E8443B">
        <w:rPr>
          <w:color w:val="00B0F0"/>
        </w:rPr>
        <w:t xml:space="preserve">BLE outcomes. This </w:t>
      </w:r>
      <w:r w:rsidR="0098570E">
        <w:rPr>
          <w:color w:val="00B0F0"/>
        </w:rPr>
        <w:t>issue is documented in the report in Subsection 1.1.1 and in the Challenges section.</w:t>
      </w:r>
      <w:r w:rsidR="0013455A">
        <w:rPr>
          <w:color w:val="00B0F0"/>
        </w:rPr>
        <w:t xml:space="preserve"> </w:t>
      </w:r>
    </w:p>
    <w:p w14:paraId="299FEE2F" w14:textId="77777777" w:rsidR="004E53AD" w:rsidRPr="004E53AD" w:rsidRDefault="004E53AD" w:rsidP="004E53AD">
      <w:pPr>
        <w:spacing w:after="160" w:line="259" w:lineRule="auto"/>
        <w:rPr>
          <w:rFonts w:ascii="Cambria" w:eastAsiaTheme="majorEastAsia" w:hAnsi="Cambria" w:cstheme="majorBidi"/>
          <w:color w:val="2F5496" w:themeColor="accent1" w:themeShade="BF"/>
          <w:sz w:val="32"/>
          <w:szCs w:val="32"/>
        </w:rPr>
      </w:pPr>
    </w:p>
    <w:p w14:paraId="3C99DFAE" w14:textId="77777777" w:rsidR="003D60C0" w:rsidRDefault="003D60C0">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F85D71A"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11CB7" w:rsidRPr="00911CB7" w14:paraId="1860A50A" w14:textId="77777777" w:rsidTr="5F542272">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3D40383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HEC-RAS 6.</w:t>
            </w:r>
            <w:r w:rsidR="006D399B">
              <w:rPr>
                <w:rFonts w:ascii="Segoe UI" w:hAnsi="Segoe UI" w:cs="Segoe UI"/>
                <w:iCs/>
                <w:color w:val="auto"/>
                <w:sz w:val="20"/>
                <w:szCs w:val="20"/>
              </w:rPr>
              <w:t>3.1</w:t>
            </w:r>
          </w:p>
        </w:tc>
      </w:tr>
      <w:tr w:rsidR="00911CB7" w:rsidRPr="00911CB7" w14:paraId="4B8BE011" w14:textId="77777777" w:rsidTr="5F542272">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47FCBA12"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NOAA Atlas 14</w:t>
            </w:r>
          </w:p>
        </w:tc>
      </w:tr>
      <w:tr w:rsidR="00911CB7" w:rsidRPr="00911CB7" w14:paraId="480C8A53" w14:textId="77777777" w:rsidTr="5F542272">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6F3CA5C" w:rsidR="00240102" w:rsidRPr="00911CB7" w:rsidRDefault="00911CB7" w:rsidP="00240102">
            <w:pPr>
              <w:pStyle w:val="Default"/>
              <w:rPr>
                <w:rFonts w:ascii="Segoe UI" w:hAnsi="Segoe UI" w:cs="Segoe UI"/>
                <w:iCs/>
                <w:color w:val="auto"/>
                <w:sz w:val="20"/>
                <w:szCs w:val="20"/>
              </w:rPr>
            </w:pPr>
            <w:r>
              <w:rPr>
                <w:rFonts w:ascii="Segoe UI" w:hAnsi="Segoe UI" w:cs="Segoe UI"/>
                <w:iCs/>
                <w:color w:val="auto"/>
                <w:sz w:val="20"/>
                <w:szCs w:val="20"/>
              </w:rPr>
              <w:t>24 hours</w:t>
            </w:r>
          </w:p>
        </w:tc>
      </w:tr>
      <w:tr w:rsidR="00911CB7" w:rsidRPr="00911CB7" w14:paraId="26236940" w14:textId="77777777" w:rsidTr="5F542272">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5B2BC72E" w:rsidR="00240102" w:rsidRPr="002E0873" w:rsidRDefault="71E781B8" w:rsidP="5F542272">
            <w:pPr>
              <w:pStyle w:val="Default"/>
              <w:rPr>
                <w:rFonts w:ascii="Segoe UI" w:hAnsi="Segoe UI" w:cs="Segoe UI"/>
                <w:color w:val="auto"/>
                <w:sz w:val="20"/>
                <w:szCs w:val="20"/>
              </w:rPr>
            </w:pPr>
            <w:r w:rsidRPr="5F542272">
              <w:rPr>
                <w:rFonts w:ascii="Segoe UI" w:hAnsi="Segoe UI" w:cs="Segoe UI"/>
                <w:color w:val="auto"/>
                <w:sz w:val="20"/>
                <w:szCs w:val="20"/>
              </w:rPr>
              <w:t xml:space="preserve">Domain </w:t>
            </w:r>
            <w:r w:rsidR="195A1CA8" w:rsidRPr="5F542272">
              <w:rPr>
                <w:rFonts w:ascii="Segoe UI" w:hAnsi="Segoe UI" w:cs="Segoe UI"/>
                <w:color w:val="auto"/>
                <w:sz w:val="20"/>
                <w:szCs w:val="20"/>
              </w:rPr>
              <w:t>Average</w:t>
            </w:r>
          </w:p>
        </w:tc>
      </w:tr>
      <w:tr w:rsidR="00911CB7" w:rsidRPr="00911CB7" w14:paraId="6AD3C3B5" w14:textId="77777777" w:rsidTr="5F542272">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EFAD8EB" w:rsidR="00413D15" w:rsidRPr="002E0873" w:rsidRDefault="006D399B" w:rsidP="5F542272">
            <w:pPr>
              <w:pStyle w:val="Default"/>
              <w:rPr>
                <w:rFonts w:ascii="Segoe UI" w:hAnsi="Segoe UI" w:cs="Segoe UI"/>
                <w:color w:val="auto"/>
                <w:sz w:val="20"/>
                <w:szCs w:val="20"/>
              </w:rPr>
            </w:pPr>
            <w:r>
              <w:rPr>
                <w:rFonts w:ascii="Segoe UI" w:hAnsi="Segoe UI" w:cs="Segoe UI"/>
                <w:color w:val="auto"/>
                <w:sz w:val="20"/>
                <w:szCs w:val="20"/>
              </w:rPr>
              <w:t>HEC-HMS</w:t>
            </w:r>
          </w:p>
        </w:tc>
      </w:tr>
      <w:tr w:rsidR="00911CB7" w:rsidRPr="00911CB7" w14:paraId="0F4D139E" w14:textId="77777777" w:rsidTr="5F542272">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39F7182" w:rsidR="00240102"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None</w:t>
            </w:r>
          </w:p>
        </w:tc>
      </w:tr>
      <w:tr w:rsidR="00911CB7" w:rsidRPr="00911CB7" w14:paraId="6F9900F8" w14:textId="77777777" w:rsidTr="5F542272">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04C94118"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911CB7" w:rsidRPr="00911CB7" w14:paraId="0FCC39C3" w14:textId="77777777" w:rsidTr="5F542272">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138EC49C" w:rsidR="00413D15" w:rsidRPr="00911CB7" w:rsidRDefault="00911CB7" w:rsidP="00425EA0">
            <w:pPr>
              <w:pStyle w:val="Default"/>
              <w:rPr>
                <w:rFonts w:ascii="Segoe UI" w:hAnsi="Segoe UI" w:cs="Segoe UI"/>
                <w:iCs/>
                <w:color w:val="auto"/>
                <w:sz w:val="20"/>
                <w:szCs w:val="20"/>
              </w:rPr>
            </w:pPr>
            <w:r>
              <w:rPr>
                <w:rFonts w:ascii="Segoe UI" w:hAnsi="Segoe UI" w:cs="Segoe UI"/>
                <w:iCs/>
                <w:color w:val="auto"/>
                <w:sz w:val="20"/>
                <w:szCs w:val="20"/>
              </w:rPr>
              <w:t>N/A</w:t>
            </w:r>
          </w:p>
        </w:tc>
      </w:tr>
      <w:tr w:rsidR="00911CB7" w:rsidRPr="00911CB7" w14:paraId="6C1E5221" w14:textId="77777777" w:rsidTr="5F542272">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8609354" w:rsidR="00320C7F" w:rsidRPr="00911CB7" w:rsidRDefault="00320C7F" w:rsidP="59D03EF6">
            <w:pPr>
              <w:pStyle w:val="Default"/>
              <w:rPr>
                <w:rFonts w:ascii="Segoe UI" w:hAnsi="Segoe UI" w:cs="Segoe UI"/>
                <w:color w:val="auto"/>
                <w:sz w:val="20"/>
                <w:szCs w:val="20"/>
              </w:rPr>
            </w:pPr>
          </w:p>
        </w:tc>
      </w:tr>
      <w:tr w:rsidR="009565EE" w14:paraId="005C5E74" w14:textId="77777777" w:rsidTr="5F542272">
        <w:trPr>
          <w:trHeight w:val="288"/>
        </w:trPr>
        <w:tc>
          <w:tcPr>
            <w:tcW w:w="10795" w:type="dxa"/>
            <w:gridSpan w:val="2"/>
            <w:vAlign w:val="center"/>
          </w:tcPr>
          <w:p w14:paraId="603585D6" w14:textId="4234DAE9"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836A1B">
              <w:rPr>
                <w:rFonts w:ascii="Segoe UI" w:hAnsi="Segoe UI" w:cs="Segoe UI"/>
                <w:color w:val="auto"/>
                <w:sz w:val="20"/>
                <w:szCs w:val="20"/>
              </w:rPr>
              <w:t>Precipitation spreadsheets are included with the submittal</w:t>
            </w:r>
          </w:p>
        </w:tc>
      </w:tr>
    </w:tbl>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3E067A" w14:paraId="0206766A" w14:textId="77777777" w:rsidTr="58E42E65">
        <w:trPr>
          <w:trHeight w:val="288"/>
        </w:trPr>
        <w:tc>
          <w:tcPr>
            <w:tcW w:w="3505" w:type="dxa"/>
            <w:vAlign w:val="center"/>
          </w:tcPr>
          <w:p w14:paraId="268395A1" w14:textId="0D60D963"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21101BC7" w14:textId="3B60308F" w:rsidR="003E067A" w:rsidRPr="00911CB7"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N </w:t>
            </w:r>
            <w:proofErr w:type="spellStart"/>
            <w:r>
              <w:rPr>
                <w:rFonts w:ascii="Segoe UI" w:hAnsi="Segoe UI" w:cs="Segoe UI"/>
                <w:color w:val="auto"/>
                <w:sz w:val="20"/>
                <w:szCs w:val="20"/>
              </w:rPr>
              <w:t>Fk</w:t>
            </w:r>
            <w:proofErr w:type="spellEnd"/>
            <w:r>
              <w:rPr>
                <w:rFonts w:ascii="Segoe UI" w:hAnsi="Segoe UI" w:cs="Segoe UI"/>
                <w:color w:val="auto"/>
                <w:sz w:val="20"/>
                <w:szCs w:val="20"/>
              </w:rPr>
              <w:t xml:space="preserve"> 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Trib nr Archer City, TX </w:t>
            </w:r>
            <w:r w:rsidRPr="416E6509">
              <w:rPr>
                <w:rFonts w:ascii="Segoe UI" w:hAnsi="Segoe UI" w:cs="Segoe UI"/>
                <w:color w:val="auto"/>
                <w:sz w:val="20"/>
                <w:szCs w:val="20"/>
              </w:rPr>
              <w:t>(0</w:t>
            </w:r>
            <w:r>
              <w:rPr>
                <w:rFonts w:ascii="Segoe UI" w:hAnsi="Segoe UI" w:cs="Segoe UI"/>
                <w:color w:val="auto"/>
                <w:sz w:val="20"/>
                <w:szCs w:val="20"/>
              </w:rPr>
              <w:t>7314200</w:t>
            </w:r>
            <w:r w:rsidRPr="416E6509">
              <w:rPr>
                <w:rFonts w:ascii="Segoe UI" w:hAnsi="Segoe UI" w:cs="Segoe UI"/>
                <w:color w:val="auto"/>
                <w:sz w:val="20"/>
                <w:szCs w:val="20"/>
              </w:rPr>
              <w:t>)</w:t>
            </w:r>
          </w:p>
        </w:tc>
      </w:tr>
      <w:tr w:rsidR="003E067A" w14:paraId="1C077EC0" w14:textId="77777777" w:rsidTr="58E42E65">
        <w:trPr>
          <w:trHeight w:val="288"/>
        </w:trPr>
        <w:tc>
          <w:tcPr>
            <w:tcW w:w="3505" w:type="dxa"/>
            <w:vAlign w:val="center"/>
          </w:tcPr>
          <w:p w14:paraId="2B95C4BD" w14:textId="72B79ABC"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2BA96153" w14:textId="2284AD32"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Archer City, TX </w:t>
            </w:r>
            <w:r w:rsidRPr="416E6509">
              <w:rPr>
                <w:rFonts w:ascii="Segoe UI" w:hAnsi="Segoe UI" w:cs="Segoe UI"/>
                <w:color w:val="auto"/>
                <w:sz w:val="20"/>
                <w:szCs w:val="20"/>
              </w:rPr>
              <w:t>(0</w:t>
            </w:r>
            <w:r>
              <w:rPr>
                <w:rFonts w:ascii="Segoe UI" w:hAnsi="Segoe UI" w:cs="Segoe UI"/>
                <w:color w:val="auto"/>
                <w:sz w:val="20"/>
                <w:szCs w:val="20"/>
              </w:rPr>
              <w:t>7314500</w:t>
            </w:r>
            <w:r w:rsidRPr="416E6509">
              <w:rPr>
                <w:rFonts w:ascii="Segoe UI" w:hAnsi="Segoe UI" w:cs="Segoe UI"/>
                <w:color w:val="auto"/>
                <w:sz w:val="20"/>
                <w:szCs w:val="20"/>
              </w:rPr>
              <w:t>)</w:t>
            </w:r>
          </w:p>
        </w:tc>
      </w:tr>
      <w:tr w:rsidR="003E067A" w14:paraId="64E8D48B" w14:textId="77777777" w:rsidTr="58E42E65">
        <w:trPr>
          <w:trHeight w:val="288"/>
        </w:trPr>
        <w:tc>
          <w:tcPr>
            <w:tcW w:w="3505" w:type="dxa"/>
            <w:vAlign w:val="center"/>
          </w:tcPr>
          <w:p w14:paraId="21131C47" w14:textId="157C8EEC"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75309C4B" w14:textId="001DC934"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Henrietta, TX </w:t>
            </w:r>
            <w:r w:rsidRPr="416E6509">
              <w:rPr>
                <w:rFonts w:ascii="Segoe UI" w:hAnsi="Segoe UI" w:cs="Segoe UI"/>
                <w:color w:val="auto"/>
                <w:sz w:val="20"/>
                <w:szCs w:val="20"/>
              </w:rPr>
              <w:t>(0</w:t>
            </w:r>
            <w:r>
              <w:rPr>
                <w:rFonts w:ascii="Segoe UI" w:hAnsi="Segoe UI" w:cs="Segoe UI"/>
                <w:color w:val="auto"/>
                <w:sz w:val="20"/>
                <w:szCs w:val="20"/>
              </w:rPr>
              <w:t>7314900</w:t>
            </w:r>
            <w:r w:rsidRPr="416E6509">
              <w:rPr>
                <w:rFonts w:ascii="Segoe UI" w:hAnsi="Segoe UI" w:cs="Segoe UI"/>
                <w:color w:val="auto"/>
                <w:sz w:val="20"/>
                <w:szCs w:val="20"/>
              </w:rPr>
              <w:t>)</w:t>
            </w:r>
          </w:p>
        </w:tc>
      </w:tr>
      <w:tr w:rsidR="003E067A" w14:paraId="7A29B671" w14:textId="77777777" w:rsidTr="58E42E65">
        <w:trPr>
          <w:trHeight w:val="288"/>
        </w:trPr>
        <w:tc>
          <w:tcPr>
            <w:tcW w:w="3505" w:type="dxa"/>
            <w:vAlign w:val="center"/>
          </w:tcPr>
          <w:p w14:paraId="0458D843" w14:textId="143A2385"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5F6D2B79" w14:textId="59E45AA3" w:rsidR="003E067A"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E </w:t>
            </w:r>
            <w:proofErr w:type="spellStart"/>
            <w:r>
              <w:rPr>
                <w:rFonts w:ascii="Segoe UI" w:hAnsi="Segoe UI" w:cs="Segoe UI"/>
                <w:color w:val="auto"/>
                <w:sz w:val="20"/>
                <w:szCs w:val="20"/>
              </w:rPr>
              <w:t>Fk</w:t>
            </w:r>
            <w:proofErr w:type="spellEnd"/>
            <w:r>
              <w:rPr>
                <w:rFonts w:ascii="Segoe UI" w:hAnsi="Segoe UI" w:cs="Segoe UI"/>
                <w:color w:val="auto"/>
                <w:sz w:val="20"/>
                <w:szCs w:val="20"/>
              </w:rPr>
              <w:t xml:space="preserve"> 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Henrietta, TX </w:t>
            </w:r>
            <w:r w:rsidRPr="416E6509">
              <w:rPr>
                <w:rFonts w:ascii="Segoe UI" w:hAnsi="Segoe UI" w:cs="Segoe UI"/>
                <w:color w:val="auto"/>
                <w:sz w:val="20"/>
                <w:szCs w:val="20"/>
              </w:rPr>
              <w:t>(0</w:t>
            </w:r>
            <w:r>
              <w:rPr>
                <w:rFonts w:ascii="Segoe UI" w:hAnsi="Segoe UI" w:cs="Segoe UI"/>
                <w:color w:val="auto"/>
                <w:sz w:val="20"/>
                <w:szCs w:val="20"/>
              </w:rPr>
              <w:t>7315200</w:t>
            </w:r>
            <w:r w:rsidRPr="416E6509">
              <w:rPr>
                <w:rFonts w:ascii="Segoe UI" w:hAnsi="Segoe UI" w:cs="Segoe UI"/>
                <w:color w:val="auto"/>
                <w:sz w:val="20"/>
                <w:szCs w:val="20"/>
              </w:rPr>
              <w:t>)</w:t>
            </w:r>
          </w:p>
        </w:tc>
      </w:tr>
      <w:tr w:rsidR="003E067A" w14:paraId="35BE8D7E" w14:textId="77777777" w:rsidTr="58E42E65">
        <w:trPr>
          <w:trHeight w:val="288"/>
        </w:trPr>
        <w:tc>
          <w:tcPr>
            <w:tcW w:w="3505" w:type="dxa"/>
            <w:vAlign w:val="center"/>
          </w:tcPr>
          <w:p w14:paraId="4CF9812C" w14:textId="0546FE96" w:rsidR="003E067A" w:rsidRPr="002F2D49" w:rsidRDefault="003E067A" w:rsidP="003E067A">
            <w:pPr>
              <w:pStyle w:val="Default"/>
              <w:rPr>
                <w:rFonts w:ascii="Segoe UI" w:hAnsi="Segoe UI" w:cs="Segoe UI"/>
                <w:color w:val="auto"/>
                <w:sz w:val="20"/>
                <w:szCs w:val="20"/>
              </w:rPr>
            </w:pPr>
            <w:r w:rsidRPr="58E42E65">
              <w:rPr>
                <w:rFonts w:ascii="Segoe UI" w:hAnsi="Segoe UI" w:cs="Segoe UI"/>
                <w:color w:val="auto"/>
                <w:sz w:val="20"/>
                <w:szCs w:val="20"/>
              </w:rPr>
              <w:t>Stream Gage Name &amp; ID:</w:t>
            </w:r>
          </w:p>
        </w:tc>
        <w:tc>
          <w:tcPr>
            <w:tcW w:w="7290" w:type="dxa"/>
            <w:vAlign w:val="center"/>
          </w:tcPr>
          <w:p w14:paraId="1ADD4576" w14:textId="0CA6E787" w:rsidR="003E067A" w:rsidRPr="00911CB7" w:rsidRDefault="003E067A" w:rsidP="003E067A">
            <w:pPr>
              <w:pStyle w:val="Default"/>
              <w:rPr>
                <w:rFonts w:ascii="Segoe UI" w:hAnsi="Segoe UI" w:cs="Segoe UI"/>
                <w:color w:val="auto"/>
                <w:sz w:val="20"/>
                <w:szCs w:val="20"/>
              </w:rPr>
            </w:pPr>
            <w:r>
              <w:rPr>
                <w:rFonts w:ascii="Segoe UI" w:hAnsi="Segoe UI" w:cs="Segoe UI"/>
                <w:color w:val="auto"/>
                <w:sz w:val="20"/>
                <w:szCs w:val="20"/>
              </w:rPr>
              <w:t xml:space="preserve">Little Wichita </w:t>
            </w:r>
            <w:proofErr w:type="spellStart"/>
            <w:r>
              <w:rPr>
                <w:rFonts w:ascii="Segoe UI" w:hAnsi="Segoe UI" w:cs="Segoe UI"/>
                <w:color w:val="auto"/>
                <w:sz w:val="20"/>
                <w:szCs w:val="20"/>
              </w:rPr>
              <w:t>Rv</w:t>
            </w:r>
            <w:proofErr w:type="spellEnd"/>
            <w:r>
              <w:rPr>
                <w:rFonts w:ascii="Segoe UI" w:hAnsi="Segoe UI" w:cs="Segoe UI"/>
                <w:color w:val="auto"/>
                <w:sz w:val="20"/>
                <w:szCs w:val="20"/>
              </w:rPr>
              <w:t xml:space="preserve"> nr Ringgold, TX</w:t>
            </w:r>
            <w:r w:rsidRPr="416E6509">
              <w:rPr>
                <w:rFonts w:ascii="Segoe UI" w:hAnsi="Segoe UI" w:cs="Segoe UI"/>
                <w:color w:val="auto"/>
                <w:sz w:val="20"/>
                <w:szCs w:val="20"/>
              </w:rPr>
              <w:t xml:space="preserve"> </w:t>
            </w:r>
            <w:r>
              <w:rPr>
                <w:rFonts w:ascii="Segoe UI" w:hAnsi="Segoe UI" w:cs="Segoe UI"/>
                <w:color w:val="auto"/>
                <w:sz w:val="20"/>
                <w:szCs w:val="20"/>
              </w:rPr>
              <w:t>(</w:t>
            </w:r>
            <w:r w:rsidRPr="005C393B">
              <w:rPr>
                <w:rFonts w:ascii="Segoe UI" w:hAnsi="Segoe UI" w:cs="Segoe UI"/>
                <w:color w:val="auto"/>
                <w:sz w:val="20"/>
                <w:szCs w:val="20"/>
              </w:rPr>
              <w:t>0</w:t>
            </w:r>
            <w:r>
              <w:rPr>
                <w:rFonts w:ascii="Segoe UI" w:hAnsi="Segoe UI" w:cs="Segoe UI"/>
                <w:color w:val="auto"/>
                <w:sz w:val="20"/>
                <w:szCs w:val="20"/>
              </w:rPr>
              <w:t>7315400)</w:t>
            </w:r>
          </w:p>
        </w:tc>
      </w:tr>
    </w:tbl>
    <w:p w14:paraId="6AC64B34" w14:textId="5440012D" w:rsidR="00240102" w:rsidRDefault="00240102" w:rsidP="00240102"/>
    <w:p w14:paraId="0B14B37A" w14:textId="17D9F080"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135935FC" w:rsidR="002B2A71"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078BBD8" w:rsidR="002B2A71" w:rsidRPr="00DE6A0D" w:rsidRDefault="00722E79" w:rsidP="002B2A71">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12CB2942" w:rsidR="002B2A71" w:rsidRPr="00DE6A0D" w:rsidRDefault="00722E79" w:rsidP="002B2A71">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16FA9003" w:rsidR="00240102"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25737E0F" w:rsidR="00240102"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5AB7DD6A" w:rsidR="00240102"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5AB60EC9" w:rsidR="002B2A71" w:rsidRPr="002F2D49" w:rsidRDefault="00722E79"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E3683E3" w:rsidR="002B2A71" w:rsidRPr="002F2D49" w:rsidRDefault="0043210A"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0C6E91C8" w:rsidR="002B2A71" w:rsidRPr="002F2D49" w:rsidRDefault="0043210A"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08DB51F1" w:rsidR="002B2A71" w:rsidRPr="002F2D49" w:rsidRDefault="0043210A" w:rsidP="002B2A71">
            <w:pPr>
              <w:pStyle w:val="Default"/>
              <w:jc w:val="center"/>
              <w:rPr>
                <w:rFonts w:ascii="Segoe UI" w:hAnsi="Segoe UI" w:cs="Segoe UI"/>
                <w:color w:val="auto"/>
                <w:sz w:val="20"/>
                <w:szCs w:val="20"/>
              </w:rPr>
            </w:pPr>
            <w:r w:rsidRPr="00DE6A0D">
              <w:rPr>
                <w:rFonts w:ascii="Segoe UI" w:hAnsi="Segoe UI" w:cs="Segoe UI"/>
                <w:color w:val="FF0000"/>
                <w:sz w:val="20"/>
                <w:szCs w:val="20"/>
              </w:rPr>
              <w:t>F</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156228B6" w:rsidR="000428F4" w:rsidRPr="002F2D49" w:rsidRDefault="00722E79"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60E34B70" w:rsidR="001762FB" w:rsidRPr="00DE6A0D" w:rsidRDefault="0043210A" w:rsidP="000428F4">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0AD1ED12" w:rsidR="004C6DD7" w:rsidRPr="00DE6A0D" w:rsidRDefault="0043210A" w:rsidP="000428F4">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lastRenderedPageBreak/>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E05A0E0" w14:textId="77777777" w:rsidR="00722E79" w:rsidRDefault="00722E79" w:rsidP="00722E79">
      <w:pPr>
        <w:pStyle w:val="Heading2"/>
        <w:spacing w:after="60"/>
        <w:rPr>
          <w:rFonts w:ascii="Cambria" w:hAnsi="Cambria"/>
          <w:color w:val="4472C4" w:themeColor="accent1"/>
          <w:sz w:val="28"/>
          <w:szCs w:val="28"/>
        </w:rPr>
      </w:pPr>
    </w:p>
    <w:p w14:paraId="36E88409" w14:textId="111E2F34" w:rsidR="00722E79" w:rsidRPr="00697514" w:rsidRDefault="00722E79" w:rsidP="00722E79">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4315993C" w14:textId="77777777" w:rsidR="00F46CBD" w:rsidRPr="00D75B46" w:rsidRDefault="00722E79" w:rsidP="00722E79">
      <w:pPr>
        <w:pStyle w:val="ListParagraph"/>
        <w:numPr>
          <w:ilvl w:val="0"/>
          <w:numId w:val="15"/>
        </w:numPr>
      </w:pPr>
      <w:r w:rsidRPr="00D75B46">
        <w:t xml:space="preserve">Please add documentation to the BLE report concerning the Initial elevations of </w:t>
      </w:r>
      <w:proofErr w:type="spellStart"/>
      <w:r w:rsidRPr="00D75B46">
        <w:t>Kikapoo</w:t>
      </w:r>
      <w:proofErr w:type="spellEnd"/>
      <w:r w:rsidRPr="00D75B46">
        <w:t xml:space="preserve"> Pool and the downstream point Downstream 902. There is not documentation on these values.</w:t>
      </w:r>
      <w:r w:rsidR="00F46CBD" w:rsidRPr="00D75B46">
        <w:t xml:space="preserve"> </w:t>
      </w:r>
    </w:p>
    <w:p w14:paraId="57F09A9E" w14:textId="77777777" w:rsidR="00520F96" w:rsidRPr="00C454B5" w:rsidRDefault="00F46CBD" w:rsidP="00520F96">
      <w:pPr>
        <w:pStyle w:val="ListParagraph"/>
        <w:rPr>
          <w:color w:val="7030A0"/>
        </w:rPr>
      </w:pPr>
      <w:r w:rsidRPr="00D75B46">
        <w:rPr>
          <w:color w:val="FF0000"/>
        </w:rPr>
        <w:t xml:space="preserve">Atkins response (07/18/23): </w:t>
      </w:r>
      <w:r w:rsidR="00722E79" w:rsidRPr="00D75B46">
        <w:t xml:space="preserve"> </w:t>
      </w:r>
      <w:r w:rsidR="003E287A" w:rsidRPr="00D75B46">
        <w:rPr>
          <w:color w:val="FF0000"/>
        </w:rPr>
        <w:t xml:space="preserve">– </w:t>
      </w:r>
      <w:r w:rsidR="00DE6A0D" w:rsidRPr="00D75B46">
        <w:rPr>
          <w:color w:val="FF0000"/>
        </w:rPr>
        <w:t xml:space="preserve">Atkins </w:t>
      </w:r>
      <w:r w:rsidR="003E287A" w:rsidRPr="00D75B46">
        <w:rPr>
          <w:color w:val="FF0000"/>
        </w:rPr>
        <w:t>will add information on the initial elevations of reservoirs</w:t>
      </w:r>
      <w:r w:rsidR="00DE6A0D" w:rsidRPr="00D75B46">
        <w:rPr>
          <w:color w:val="FF0000"/>
        </w:rPr>
        <w:t>.</w:t>
      </w:r>
      <w:r w:rsidR="00520F96" w:rsidRPr="00D75B46">
        <w:rPr>
          <w:color w:val="FF0000"/>
        </w:rPr>
        <w:br/>
      </w:r>
      <w:r w:rsidR="00520F96" w:rsidRPr="00D75B46">
        <w:rPr>
          <w:color w:val="7030A0"/>
        </w:rPr>
        <w:t>Halff Backcheck: Unresolved</w:t>
      </w:r>
    </w:p>
    <w:p w14:paraId="172A85B3" w14:textId="52882E14" w:rsidR="00A550A9" w:rsidRPr="00A550A9" w:rsidRDefault="00A550A9" w:rsidP="00A550A9">
      <w:pPr>
        <w:pStyle w:val="ListParagraph"/>
        <w:rPr>
          <w:color w:val="00B0F0"/>
        </w:rPr>
      </w:pPr>
      <w:r w:rsidRPr="00A550A9">
        <w:rPr>
          <w:color w:val="00B0F0"/>
        </w:rPr>
        <w:t xml:space="preserve">Atkins Response (08/23/2023): </w:t>
      </w:r>
      <w:r w:rsidR="00CD14EB">
        <w:rPr>
          <w:color w:val="00B0F0"/>
        </w:rPr>
        <w:t>Via an</w:t>
      </w:r>
      <w:r w:rsidR="00897595">
        <w:rPr>
          <w:color w:val="00B0F0"/>
        </w:rPr>
        <w:t xml:space="preserve"> online search we have obtained </w:t>
      </w:r>
      <w:r w:rsidR="00BA79B8">
        <w:rPr>
          <w:color w:val="00B0F0"/>
        </w:rPr>
        <w:t xml:space="preserve">limited reservoir operation </w:t>
      </w:r>
      <w:r w:rsidR="00CB65B3">
        <w:rPr>
          <w:color w:val="00B0F0"/>
        </w:rPr>
        <w:t xml:space="preserve">information </w:t>
      </w:r>
      <w:r w:rsidR="00BF62DC">
        <w:rPr>
          <w:color w:val="00B0F0"/>
        </w:rPr>
        <w:t xml:space="preserve">from </w:t>
      </w:r>
      <w:r w:rsidR="00C04066">
        <w:rPr>
          <w:color w:val="00B0F0"/>
        </w:rPr>
        <w:t xml:space="preserve">the </w:t>
      </w:r>
      <w:r w:rsidR="00BF62DC">
        <w:rPr>
          <w:color w:val="00B0F0"/>
        </w:rPr>
        <w:t xml:space="preserve">City of </w:t>
      </w:r>
      <w:r w:rsidR="004F2CDE">
        <w:rPr>
          <w:color w:val="00B0F0"/>
        </w:rPr>
        <w:t>Wichita</w:t>
      </w:r>
      <w:r w:rsidR="00C04066">
        <w:rPr>
          <w:color w:val="00B0F0"/>
        </w:rPr>
        <w:t xml:space="preserve"> Falls and</w:t>
      </w:r>
      <w:r w:rsidR="002E5B9C">
        <w:rPr>
          <w:color w:val="00B0F0"/>
        </w:rPr>
        <w:t xml:space="preserve"> the </w:t>
      </w:r>
      <w:r w:rsidR="00C04066">
        <w:rPr>
          <w:color w:val="00B0F0"/>
        </w:rPr>
        <w:t>TWDB</w:t>
      </w:r>
      <w:r w:rsidR="004F2CDE">
        <w:rPr>
          <w:color w:val="00B0F0"/>
        </w:rPr>
        <w:t xml:space="preserve">. </w:t>
      </w:r>
      <w:r w:rsidR="00262281">
        <w:rPr>
          <w:color w:val="00B0F0"/>
        </w:rPr>
        <w:t xml:space="preserve">The report has been updated. </w:t>
      </w:r>
      <w:r w:rsidR="0087468E">
        <w:rPr>
          <w:color w:val="00B0F0"/>
        </w:rPr>
        <w:t xml:space="preserve">See Subsection </w:t>
      </w:r>
      <w:r w:rsidR="009D2688">
        <w:rPr>
          <w:color w:val="00B0F0"/>
        </w:rPr>
        <w:t>1.2.5</w:t>
      </w:r>
      <w:r w:rsidR="00434F7D">
        <w:rPr>
          <w:color w:val="00B0F0"/>
        </w:rPr>
        <w:t xml:space="preserve"> and </w:t>
      </w:r>
      <w:r w:rsidR="009E737F">
        <w:rPr>
          <w:color w:val="00B0F0"/>
        </w:rPr>
        <w:t>Reference</w:t>
      </w:r>
      <w:r w:rsidR="00434F7D">
        <w:rPr>
          <w:color w:val="00B0F0"/>
        </w:rPr>
        <w:t>s Section.</w:t>
      </w:r>
    </w:p>
    <w:p w14:paraId="3CF302A9" w14:textId="446878DD" w:rsidR="00722E79" w:rsidRDefault="00722E79" w:rsidP="00D61232">
      <w:pPr>
        <w:pStyle w:val="ListParagraph"/>
      </w:pPr>
    </w:p>
    <w:p w14:paraId="6309C54A" w14:textId="77777777" w:rsidR="00D61232" w:rsidRDefault="00D61232" w:rsidP="00F46CBD">
      <w:pPr>
        <w:pStyle w:val="ListParagraph"/>
        <w:ind w:left="990"/>
      </w:pPr>
    </w:p>
    <w:p w14:paraId="7472A030" w14:textId="77777777" w:rsidR="00F46CBD" w:rsidRPr="00D75B46" w:rsidRDefault="00ED2634" w:rsidP="00722E79">
      <w:pPr>
        <w:pStyle w:val="ListParagraph"/>
        <w:numPr>
          <w:ilvl w:val="0"/>
          <w:numId w:val="15"/>
        </w:numPr>
      </w:pPr>
      <w:r w:rsidRPr="00D75B46">
        <w:t xml:space="preserve">Please add documentation to the BLE report on the use of initial elevations points at the lake/dam in model 903. </w:t>
      </w:r>
    </w:p>
    <w:p w14:paraId="2B80B551" w14:textId="77777777" w:rsidR="00520F96" w:rsidRPr="00C454B5" w:rsidRDefault="00F46CBD" w:rsidP="00520F96">
      <w:pPr>
        <w:pStyle w:val="ListParagraph"/>
        <w:rPr>
          <w:color w:val="7030A0"/>
        </w:rPr>
      </w:pPr>
      <w:r w:rsidRPr="00D75B46">
        <w:rPr>
          <w:color w:val="FF0000"/>
        </w:rPr>
        <w:t xml:space="preserve">Atkins response (07/18/23): </w:t>
      </w:r>
      <w:r w:rsidR="003E287A" w:rsidRPr="00D75B46">
        <w:rPr>
          <w:color w:val="FF0000"/>
        </w:rPr>
        <w:t xml:space="preserve"> </w:t>
      </w:r>
      <w:r w:rsidR="00DE6A0D" w:rsidRPr="00D75B46">
        <w:rPr>
          <w:color w:val="FF0000"/>
        </w:rPr>
        <w:t>Atkins will add information on the initial elevations of reservoirs</w:t>
      </w:r>
      <w:r w:rsidR="00520F96" w:rsidRPr="00D75B46">
        <w:rPr>
          <w:color w:val="FF0000"/>
        </w:rPr>
        <w:br/>
      </w:r>
      <w:r w:rsidR="00520F96" w:rsidRPr="00D75B46">
        <w:rPr>
          <w:color w:val="7030A0"/>
        </w:rPr>
        <w:t>Halff Backcheck: Unresolved</w:t>
      </w:r>
    </w:p>
    <w:p w14:paraId="66354642" w14:textId="68F86693" w:rsidR="00A550A9" w:rsidRDefault="00A550A9" w:rsidP="00262281">
      <w:pPr>
        <w:pStyle w:val="ListParagraph"/>
        <w:rPr>
          <w:color w:val="00B0F0"/>
        </w:rPr>
      </w:pPr>
      <w:r w:rsidRPr="00A550A9">
        <w:rPr>
          <w:color w:val="00B0F0"/>
        </w:rPr>
        <w:t xml:space="preserve">Atkins Response (08/23/2023): </w:t>
      </w:r>
      <w:r w:rsidR="00C04066">
        <w:rPr>
          <w:color w:val="00B0F0"/>
        </w:rPr>
        <w:t>Via an</w:t>
      </w:r>
      <w:r w:rsidR="00264AAF">
        <w:rPr>
          <w:color w:val="00B0F0"/>
        </w:rPr>
        <w:t xml:space="preserve"> online search we have obtained limited reservoir operation information from </w:t>
      </w:r>
      <w:r w:rsidR="00C04066">
        <w:rPr>
          <w:color w:val="00B0F0"/>
        </w:rPr>
        <w:t xml:space="preserve">the </w:t>
      </w:r>
      <w:r w:rsidR="00264AAF">
        <w:rPr>
          <w:color w:val="00B0F0"/>
        </w:rPr>
        <w:t>City of Wichita</w:t>
      </w:r>
      <w:r w:rsidR="00C04066">
        <w:rPr>
          <w:color w:val="00B0F0"/>
        </w:rPr>
        <w:t xml:space="preserve"> Falls and</w:t>
      </w:r>
      <w:r w:rsidR="00264AAF">
        <w:rPr>
          <w:color w:val="00B0F0"/>
        </w:rPr>
        <w:t xml:space="preserve"> the </w:t>
      </w:r>
      <w:r w:rsidR="00C04066">
        <w:rPr>
          <w:color w:val="00B0F0"/>
        </w:rPr>
        <w:t>TWDB.</w:t>
      </w:r>
      <w:r w:rsidR="00264AAF">
        <w:rPr>
          <w:color w:val="00B0F0"/>
        </w:rPr>
        <w:t xml:space="preserve"> </w:t>
      </w:r>
      <w:r w:rsidR="00262281">
        <w:rPr>
          <w:color w:val="00B0F0"/>
        </w:rPr>
        <w:t>The report has been updated. See Subsection 1.2.5 and References Section.</w:t>
      </w:r>
    </w:p>
    <w:p w14:paraId="62D87FB8" w14:textId="77777777" w:rsidR="00262281" w:rsidRDefault="00262281" w:rsidP="00262281">
      <w:pPr>
        <w:pStyle w:val="ListParagraph"/>
      </w:pPr>
    </w:p>
    <w:p w14:paraId="5EC8B7DF" w14:textId="77777777" w:rsidR="00F46CBD" w:rsidRPr="00D75B46" w:rsidRDefault="00722E79" w:rsidP="00722E79">
      <w:pPr>
        <w:pStyle w:val="ListParagraph"/>
        <w:numPr>
          <w:ilvl w:val="0"/>
          <w:numId w:val="15"/>
        </w:numPr>
      </w:pPr>
      <w:r w:rsidRPr="00D75B46">
        <w:t xml:space="preserve">It was noted that the </w:t>
      </w:r>
      <w:proofErr w:type="spellStart"/>
      <w:r w:rsidRPr="00D75B46">
        <w:t>Kikapoo</w:t>
      </w:r>
      <w:proofErr w:type="spellEnd"/>
      <w:r w:rsidRPr="00D75B46">
        <w:t xml:space="preserve"> pool elevation for the 100-yr event is 1045.318 while the elevation is 1045 for all other storm events. Please review and update. If no change is made, provide documentation explaining this.</w:t>
      </w:r>
      <w:r w:rsidR="00F46CBD" w:rsidRPr="00D75B46">
        <w:t xml:space="preserve"> </w:t>
      </w:r>
    </w:p>
    <w:p w14:paraId="6593AFF1" w14:textId="77777777" w:rsidR="00520F96" w:rsidRPr="00C454B5" w:rsidRDefault="00F46CBD" w:rsidP="00520F96">
      <w:pPr>
        <w:pStyle w:val="ListParagraph"/>
        <w:rPr>
          <w:color w:val="7030A0"/>
        </w:rPr>
      </w:pPr>
      <w:r w:rsidRPr="00D75B46">
        <w:rPr>
          <w:color w:val="FF0000"/>
        </w:rPr>
        <w:t xml:space="preserve">Atkins response (07/18/23): </w:t>
      </w:r>
      <w:r w:rsidR="003E287A" w:rsidRPr="00D75B46">
        <w:rPr>
          <w:color w:val="FF0000"/>
        </w:rPr>
        <w:t xml:space="preserve"> </w:t>
      </w:r>
      <w:r w:rsidR="00DE6A0D" w:rsidRPr="00D75B46">
        <w:rPr>
          <w:color w:val="FF0000"/>
        </w:rPr>
        <w:t xml:space="preserve">Atkins </w:t>
      </w:r>
      <w:r w:rsidR="003E287A" w:rsidRPr="00D75B46">
        <w:rPr>
          <w:color w:val="FF0000"/>
        </w:rPr>
        <w:t xml:space="preserve">will investigate the source of conservation pool elevation and make adjustments if a different reference was used. </w:t>
      </w:r>
      <w:r w:rsidR="00520F96" w:rsidRPr="00D75B46">
        <w:rPr>
          <w:color w:val="FF0000"/>
        </w:rPr>
        <w:br/>
      </w:r>
      <w:r w:rsidR="00520F96" w:rsidRPr="00D75B46">
        <w:rPr>
          <w:color w:val="7030A0"/>
        </w:rPr>
        <w:t>Halff Backcheck: Unresolved</w:t>
      </w:r>
    </w:p>
    <w:p w14:paraId="3C4A99FE" w14:textId="116FD65A" w:rsidR="00A550A9" w:rsidRPr="00A550A9" w:rsidRDefault="00A550A9" w:rsidP="00A550A9">
      <w:pPr>
        <w:pStyle w:val="ListParagraph"/>
        <w:rPr>
          <w:color w:val="00B0F0"/>
        </w:rPr>
      </w:pPr>
      <w:r w:rsidRPr="00A550A9">
        <w:rPr>
          <w:color w:val="00B0F0"/>
        </w:rPr>
        <w:t xml:space="preserve">Atkins Response (08/23/2023): </w:t>
      </w:r>
      <w:r w:rsidR="00027AE5">
        <w:rPr>
          <w:color w:val="00B0F0"/>
        </w:rPr>
        <w:t>The initial elevation at Ki</w:t>
      </w:r>
      <w:r w:rsidR="00D80BF8">
        <w:rPr>
          <w:color w:val="00B0F0"/>
        </w:rPr>
        <w:t>c</w:t>
      </w:r>
      <w:r w:rsidR="00027AE5">
        <w:rPr>
          <w:color w:val="00B0F0"/>
        </w:rPr>
        <w:t xml:space="preserve">kapoo pool is 1044.8ft and it </w:t>
      </w:r>
      <w:r w:rsidR="00C04066">
        <w:rPr>
          <w:color w:val="00B0F0"/>
        </w:rPr>
        <w:t xml:space="preserve">has been </w:t>
      </w:r>
      <w:r w:rsidR="00027AE5">
        <w:rPr>
          <w:color w:val="00B0F0"/>
        </w:rPr>
        <w:t>applied to all storm events.</w:t>
      </w:r>
      <w:r w:rsidR="00D80BF8">
        <w:rPr>
          <w:color w:val="00B0F0"/>
        </w:rPr>
        <w:t xml:space="preserve"> The report has been updated. See Subsection 1.2.5.</w:t>
      </w:r>
    </w:p>
    <w:p w14:paraId="23457FF5" w14:textId="77777777" w:rsidR="00A550A9" w:rsidRDefault="00A550A9" w:rsidP="00F46CBD">
      <w:pPr>
        <w:pStyle w:val="ListParagraph"/>
        <w:ind w:left="990"/>
      </w:pPr>
    </w:p>
    <w:p w14:paraId="28DE13E1" w14:textId="77777777" w:rsidR="00F46CBD" w:rsidRDefault="00ED2634" w:rsidP="00A43D30">
      <w:pPr>
        <w:pStyle w:val="ListParagraph"/>
        <w:numPr>
          <w:ilvl w:val="0"/>
          <w:numId w:val="15"/>
        </w:numPr>
      </w:pPr>
      <w:r>
        <w:t xml:space="preserve">The initial elevation at Arrowhead pool is greater for the 100-yr event than all other events. Please review and update. If no change is made, provide documentation explaining this. </w:t>
      </w:r>
    </w:p>
    <w:p w14:paraId="7A6B8B14" w14:textId="7BD3151C" w:rsidR="00ED2634" w:rsidRDefault="00F46CBD" w:rsidP="00F46CBD">
      <w:pPr>
        <w:pStyle w:val="ListParagraph"/>
        <w:ind w:left="990"/>
        <w:rPr>
          <w:color w:val="FF0000"/>
        </w:rPr>
      </w:pPr>
      <w:r w:rsidRPr="00CB0D1D">
        <w:rPr>
          <w:color w:val="FF0000"/>
        </w:rPr>
        <w:t>Atkins response (07/</w:t>
      </w:r>
      <w:r>
        <w:rPr>
          <w:color w:val="FF0000"/>
        </w:rPr>
        <w:t>18</w:t>
      </w:r>
      <w:r w:rsidRPr="00CB0D1D">
        <w:rPr>
          <w:color w:val="FF0000"/>
        </w:rPr>
        <w:t>/23):</w:t>
      </w:r>
      <w:r w:rsidRPr="00F46CBD">
        <w:rPr>
          <w:color w:val="FF0000"/>
        </w:rPr>
        <w:t xml:space="preserve"> </w:t>
      </w:r>
      <w:r w:rsidR="003E287A">
        <w:rPr>
          <w:color w:val="FF0000"/>
        </w:rPr>
        <w:t xml:space="preserve"> </w:t>
      </w:r>
      <w:r w:rsidR="00DE6A0D">
        <w:rPr>
          <w:color w:val="FF0000"/>
        </w:rPr>
        <w:t xml:space="preserve">Atkins </w:t>
      </w:r>
      <w:r w:rsidR="003E287A">
        <w:rPr>
          <w:color w:val="FF0000"/>
        </w:rPr>
        <w:t>will review and update</w:t>
      </w:r>
    </w:p>
    <w:p w14:paraId="6BDDD5EB" w14:textId="71E704EF" w:rsidR="00972DD5" w:rsidRPr="00972DD5" w:rsidRDefault="00972DD5" w:rsidP="00F46CBD">
      <w:pPr>
        <w:pStyle w:val="ListParagraph"/>
        <w:ind w:left="990"/>
        <w:rPr>
          <w:color w:val="00B050"/>
        </w:rPr>
      </w:pPr>
      <w:r w:rsidRPr="00972DD5">
        <w:rPr>
          <w:color w:val="00B050"/>
        </w:rPr>
        <w:t>Halff Backcheck: Item Resolved</w:t>
      </w:r>
    </w:p>
    <w:p w14:paraId="6A3EC1C5" w14:textId="77777777" w:rsidR="00F46CBD" w:rsidRDefault="001238C4" w:rsidP="00722E79">
      <w:pPr>
        <w:pStyle w:val="ListParagraph"/>
        <w:numPr>
          <w:ilvl w:val="0"/>
          <w:numId w:val="15"/>
        </w:numPr>
      </w:pPr>
      <w:r>
        <w:t xml:space="preserve">There is overlap between model domains of 901/902; </w:t>
      </w:r>
      <w:r w:rsidR="00635279">
        <w:t>however,</w:t>
      </w:r>
      <w:r>
        <w:t xml:space="preserve"> the Initial Elevation points from 901 model are not in the corresponding locations of 902 model. Please review the use of the Downstream point in 901 but not 902 or provide documentation as to why the decisions were made. </w:t>
      </w:r>
      <w:r w:rsidR="00140148">
        <w:t xml:space="preserve"> </w:t>
      </w:r>
    </w:p>
    <w:p w14:paraId="719301C6" w14:textId="70DB14DF" w:rsidR="00140148" w:rsidRDefault="00F46CBD" w:rsidP="00F46CBD">
      <w:pPr>
        <w:pStyle w:val="ListParagraph"/>
        <w:ind w:left="990"/>
        <w:rPr>
          <w:color w:val="FF0000"/>
        </w:rPr>
      </w:pPr>
      <w:r w:rsidRPr="00CB0D1D">
        <w:rPr>
          <w:color w:val="FF0000"/>
        </w:rPr>
        <w:t>Atkins response (07/</w:t>
      </w:r>
      <w:r>
        <w:rPr>
          <w:color w:val="FF0000"/>
        </w:rPr>
        <w:t>18</w:t>
      </w:r>
      <w:r w:rsidRPr="00CB0D1D">
        <w:rPr>
          <w:color w:val="FF0000"/>
        </w:rPr>
        <w:t>/23):</w:t>
      </w:r>
      <w:r w:rsidRPr="00F46CBD">
        <w:rPr>
          <w:color w:val="FF0000"/>
        </w:rPr>
        <w:t xml:space="preserve"> </w:t>
      </w:r>
      <w:r w:rsidR="00DE6A0D">
        <w:rPr>
          <w:color w:val="FF0000"/>
        </w:rPr>
        <w:t xml:space="preserve"> </w:t>
      </w:r>
      <w:r w:rsidR="0066594E">
        <w:rPr>
          <w:color w:val="FF0000"/>
        </w:rPr>
        <w:t>T</w:t>
      </w:r>
      <w:r w:rsidR="00DE6A0D">
        <w:rPr>
          <w:color w:val="FF0000"/>
        </w:rPr>
        <w:t xml:space="preserve">he </w:t>
      </w:r>
      <w:r w:rsidR="0066594E">
        <w:rPr>
          <w:color w:val="FF0000"/>
        </w:rPr>
        <w:t xml:space="preserve">stage hydrograph was not reflecting the pool elevation and was showing a drop at the beginning of the model and oscillations in the flow hydrograph; however, after removing the initial conditions point the flow hydrograph </w:t>
      </w:r>
      <w:r w:rsidR="003D71ED">
        <w:rPr>
          <w:color w:val="FF0000"/>
        </w:rPr>
        <w:t>at the spillway is consistent with the outflow from upstream model at the same location.</w:t>
      </w:r>
    </w:p>
    <w:p w14:paraId="1FBCA5A0" w14:textId="385B8F82" w:rsidR="00A015BA" w:rsidRPr="00972DD5" w:rsidRDefault="00A015BA" w:rsidP="00F46CBD">
      <w:pPr>
        <w:pStyle w:val="ListParagraph"/>
        <w:ind w:left="990"/>
        <w:rPr>
          <w:color w:val="00B050"/>
        </w:rPr>
      </w:pPr>
      <w:r w:rsidRPr="00972DD5">
        <w:rPr>
          <w:color w:val="00B050"/>
        </w:rPr>
        <w:t>Half Backcheck: Item Resolved</w:t>
      </w:r>
    </w:p>
    <w:p w14:paraId="6A8A6955" w14:textId="77777777" w:rsidR="00F46CBD" w:rsidRDefault="007010C7" w:rsidP="003E287A">
      <w:pPr>
        <w:pStyle w:val="ListParagraph"/>
        <w:numPr>
          <w:ilvl w:val="0"/>
          <w:numId w:val="15"/>
        </w:numPr>
      </w:pPr>
      <w:r>
        <w:t>C</w:t>
      </w:r>
      <w:r w:rsidR="00140148">
        <w:t xml:space="preserve">omment </w:t>
      </w:r>
      <w:r>
        <w:t xml:space="preserve">5 </w:t>
      </w:r>
      <w:r w:rsidR="00140148">
        <w:t>can be applied to the overlap between 903 and 905</w:t>
      </w:r>
      <w:r>
        <w:t xml:space="preserve"> and use of initial elevation points in 903 but not in 905. </w:t>
      </w:r>
    </w:p>
    <w:p w14:paraId="1602027C" w14:textId="46B52C87" w:rsidR="001238C4" w:rsidRDefault="00F46CBD" w:rsidP="00F46CBD">
      <w:pPr>
        <w:pStyle w:val="ListParagraph"/>
        <w:ind w:left="990"/>
        <w:rPr>
          <w:color w:val="FF0000"/>
        </w:rPr>
      </w:pPr>
      <w:r w:rsidRPr="00CB0D1D">
        <w:rPr>
          <w:color w:val="FF0000"/>
        </w:rPr>
        <w:t>Atkins response (07/</w:t>
      </w:r>
      <w:r>
        <w:rPr>
          <w:color w:val="FF0000"/>
        </w:rPr>
        <w:t>18</w:t>
      </w:r>
      <w:r w:rsidRPr="00CB0D1D">
        <w:rPr>
          <w:color w:val="FF0000"/>
        </w:rPr>
        <w:t>/23):</w:t>
      </w:r>
      <w:r w:rsidRPr="00F46CBD">
        <w:rPr>
          <w:color w:val="FF0000"/>
        </w:rPr>
        <w:t xml:space="preserve"> </w:t>
      </w:r>
      <w:r w:rsidR="003E287A">
        <w:rPr>
          <w:color w:val="FF0000"/>
        </w:rPr>
        <w:t xml:space="preserve"> </w:t>
      </w:r>
      <w:r w:rsidR="00CB7853">
        <w:rPr>
          <w:color w:val="FF0000"/>
        </w:rPr>
        <w:t>S</w:t>
      </w:r>
      <w:r w:rsidR="003D71ED">
        <w:rPr>
          <w:color w:val="FF0000"/>
        </w:rPr>
        <w:t>ee response in 5.</w:t>
      </w:r>
    </w:p>
    <w:p w14:paraId="21A4F0CD" w14:textId="77777777" w:rsidR="00972DD5" w:rsidRPr="00972DD5" w:rsidRDefault="00972DD5" w:rsidP="00972DD5">
      <w:pPr>
        <w:pStyle w:val="ListParagraph"/>
        <w:ind w:left="990"/>
        <w:rPr>
          <w:color w:val="00B050"/>
        </w:rPr>
      </w:pPr>
      <w:r w:rsidRPr="00972DD5">
        <w:rPr>
          <w:color w:val="00B050"/>
        </w:rPr>
        <w:t>Half Backcheck: Item Resolved</w:t>
      </w:r>
    </w:p>
    <w:p w14:paraId="5C54D16C" w14:textId="77777777" w:rsidR="00722E79" w:rsidRDefault="00722E79" w:rsidP="0005516F"/>
    <w:p w14:paraId="71A3AF37" w14:textId="77777777" w:rsidR="003D60C0" w:rsidRDefault="003D60C0">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49CE254"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5F54227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33CBC019"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HEC-RAS 6.</w:t>
            </w:r>
            <w:r w:rsidR="006D399B">
              <w:rPr>
                <w:rFonts w:ascii="Segoe UI" w:hAnsi="Segoe UI" w:cs="Segoe UI"/>
                <w:iCs/>
                <w:color w:val="auto"/>
                <w:sz w:val="20"/>
                <w:szCs w:val="20"/>
              </w:rPr>
              <w:t>3.1</w:t>
            </w:r>
          </w:p>
        </w:tc>
      </w:tr>
      <w:tr w:rsidR="000143BC" w14:paraId="1AEFA2CA" w14:textId="77777777" w:rsidTr="5F54227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636255C6" w:rsidR="000143BC" w:rsidRPr="00911CB7" w:rsidRDefault="00911CB7" w:rsidP="000143BC">
            <w:pPr>
              <w:pStyle w:val="Default"/>
              <w:rPr>
                <w:rFonts w:ascii="Segoe UI" w:hAnsi="Segoe UI" w:cs="Segoe UI"/>
                <w:iCs/>
                <w:color w:val="auto"/>
                <w:sz w:val="20"/>
                <w:szCs w:val="20"/>
              </w:rPr>
            </w:pPr>
            <w:r>
              <w:rPr>
                <w:rFonts w:ascii="Segoe UI" w:hAnsi="Segoe UI" w:cs="Segoe UI"/>
                <w:iCs/>
                <w:color w:val="auto"/>
                <w:sz w:val="20"/>
                <w:szCs w:val="20"/>
              </w:rPr>
              <w:t>Spatially varied CN</w:t>
            </w:r>
          </w:p>
        </w:tc>
      </w:tr>
      <w:tr w:rsidR="000143BC" w14:paraId="6E71738E" w14:textId="77777777" w:rsidTr="5F54227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A70E1B4" w:rsidR="000143BC" w:rsidRPr="00911CB7" w:rsidRDefault="07572DCA" w:rsidP="5F542272">
            <w:pPr>
              <w:pStyle w:val="Default"/>
              <w:rPr>
                <w:rFonts w:ascii="Segoe UI" w:hAnsi="Segoe UI" w:cs="Segoe UI"/>
                <w:color w:val="auto"/>
                <w:sz w:val="20"/>
                <w:szCs w:val="20"/>
              </w:rPr>
            </w:pPr>
            <w:r w:rsidRPr="5F542272">
              <w:rPr>
                <w:rFonts w:ascii="Segoe UI" w:hAnsi="Segoe UI" w:cs="Segoe UI"/>
                <w:color w:val="auto"/>
                <w:sz w:val="20"/>
                <w:szCs w:val="20"/>
              </w:rPr>
              <w:t>SSURGO</w:t>
            </w:r>
            <w:r w:rsidR="2CE66C77" w:rsidRPr="5F542272">
              <w:rPr>
                <w:rFonts w:ascii="Segoe UI" w:hAnsi="Segoe UI" w:cs="Segoe UI"/>
                <w:color w:val="auto"/>
                <w:sz w:val="20"/>
                <w:szCs w:val="20"/>
              </w:rPr>
              <w:t xml:space="preserve"> </w:t>
            </w:r>
          </w:p>
        </w:tc>
      </w:tr>
      <w:tr w:rsidR="000143BC" w14:paraId="7C3FCFF0" w14:textId="77777777" w:rsidTr="5F54227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D7CE103"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NLCD 2019</w:t>
            </w:r>
          </w:p>
        </w:tc>
      </w:tr>
      <w:tr w:rsidR="000143BC" w14:paraId="08A61BEA" w14:textId="77777777" w:rsidTr="5F54227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3EA12CF" w:rsidR="000143BC" w:rsidRPr="00911CB7" w:rsidRDefault="00911CB7" w:rsidP="000143BC">
            <w:pPr>
              <w:pStyle w:val="Default"/>
              <w:rPr>
                <w:rFonts w:ascii="Segoe UI" w:hAnsi="Segoe UI" w:cs="Segoe UI"/>
                <w:iCs/>
                <w:color w:val="auto"/>
                <w:sz w:val="20"/>
                <w:szCs w:val="20"/>
              </w:rPr>
            </w:pPr>
            <w:r w:rsidRPr="00911CB7">
              <w:rPr>
                <w:rFonts w:ascii="Segoe UI" w:hAnsi="Segoe UI" w:cs="Segoe UI"/>
                <w:iCs/>
                <w:color w:val="auto"/>
                <w:sz w:val="20"/>
                <w:szCs w:val="20"/>
              </w:rPr>
              <w:t xml:space="preserve">Assigned based on land use. Please see table in </w:t>
            </w:r>
            <w:r w:rsidR="006D399B">
              <w:rPr>
                <w:rFonts w:ascii="Segoe UI" w:hAnsi="Segoe UI" w:cs="Segoe UI"/>
                <w:iCs/>
                <w:color w:val="auto"/>
                <w:sz w:val="20"/>
                <w:szCs w:val="20"/>
              </w:rPr>
              <w:t>Southern Beaver</w:t>
            </w:r>
            <w:r w:rsidRPr="00911CB7">
              <w:rPr>
                <w:rFonts w:ascii="Segoe UI" w:hAnsi="Segoe UI" w:cs="Segoe UI"/>
                <w:iCs/>
                <w:color w:val="auto"/>
                <w:sz w:val="20"/>
                <w:szCs w:val="20"/>
              </w:rPr>
              <w:t xml:space="preserve"> Model Overview and </w:t>
            </w:r>
            <w:proofErr w:type="spellStart"/>
            <w:r w:rsidRPr="00911CB7">
              <w:rPr>
                <w:rFonts w:ascii="Segoe UI" w:hAnsi="Segoe UI" w:cs="Segoe UI"/>
                <w:iCs/>
                <w:color w:val="auto"/>
                <w:sz w:val="20"/>
                <w:szCs w:val="20"/>
              </w:rPr>
              <w:t>Results.xlxs</w:t>
            </w:r>
            <w:proofErr w:type="spellEnd"/>
          </w:p>
        </w:tc>
      </w:tr>
      <w:tr w:rsidR="000143BC" w14:paraId="2FDB757D" w14:textId="77777777" w:rsidTr="5F54227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225D907B" w:rsidR="000143BC" w:rsidRPr="00911CB7"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200 x200 except for channel refinement regions, breaklines and urban regions, where 100 ft x100 ft was considered.</w:t>
            </w:r>
          </w:p>
        </w:tc>
      </w:tr>
      <w:tr w:rsidR="005C1B10" w14:paraId="3E71A720" w14:textId="77777777" w:rsidTr="5F542272">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3AEBF32A"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08DC5612"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07DEB2C8"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057D45A7"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31E5C47A"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56AF479F" w:rsidR="005B58EA"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328075CD" w:rsidR="005B58EA" w:rsidRPr="002F2D49" w:rsidRDefault="0043210A" w:rsidP="00425EA0">
            <w:pPr>
              <w:pStyle w:val="Default"/>
              <w:jc w:val="center"/>
              <w:rPr>
                <w:rFonts w:ascii="Segoe UI" w:hAnsi="Segoe UI" w:cs="Segoe UI"/>
                <w:color w:val="auto"/>
                <w:sz w:val="20"/>
                <w:szCs w:val="20"/>
              </w:rPr>
            </w:pPr>
            <w:r w:rsidRPr="00DE6A0D">
              <w:rPr>
                <w:rFonts w:ascii="Segoe UI" w:hAnsi="Segoe UI" w:cs="Segoe UI"/>
                <w:color w:val="FF0000"/>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0533FE09"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36A55A77" w:rsidR="00542C8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08C4DBE"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0BAE6825" w:rsidR="00542C8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3CDDFB57"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2B001B06"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D5B8DA8" w:rsidR="00542C82" w:rsidRPr="00DE6A0D" w:rsidRDefault="00E55AF8"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3E19923E"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60C1EED"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4A0B5219" w:rsidR="00542C8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697514" w:rsidRDefault="005B58EA" w:rsidP="005B58EA">
      <w:pPr>
        <w:pStyle w:val="Heading2"/>
        <w:spacing w:after="60"/>
        <w:rPr>
          <w:rFonts w:ascii="Cambria" w:hAnsi="Cambria"/>
          <w:color w:val="4472C4" w:themeColor="accent1"/>
          <w:sz w:val="28"/>
          <w:szCs w:val="28"/>
        </w:rPr>
      </w:pPr>
      <w:r w:rsidRPr="00697514">
        <w:rPr>
          <w:rFonts w:ascii="Cambria" w:hAnsi="Cambria"/>
          <w:color w:val="4472C4" w:themeColor="accent1"/>
          <w:sz w:val="28"/>
          <w:szCs w:val="28"/>
        </w:rPr>
        <w:t xml:space="preserve">Review Comments </w:t>
      </w:r>
    </w:p>
    <w:p w14:paraId="10EC1429" w14:textId="08255865" w:rsidR="007C5D13" w:rsidRPr="007C5D13" w:rsidRDefault="007C5D13" w:rsidP="007C5D13">
      <w:pPr>
        <w:pStyle w:val="BodyText"/>
        <w:spacing w:after="0"/>
        <w:rPr>
          <w:color w:val="00B050"/>
        </w:rPr>
      </w:pPr>
    </w:p>
    <w:p w14:paraId="0EB4E9CB" w14:textId="3A8CDB3C" w:rsidR="00583C1A" w:rsidRPr="00A3427E" w:rsidRDefault="00583C1A"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General: See QC Shapefile </w:t>
      </w:r>
      <w:proofErr w:type="spellStart"/>
      <w:r w:rsidRPr="00A3427E">
        <w:rPr>
          <w:rFonts w:asciiTheme="minorHAnsi" w:hAnsiTheme="minorHAnsi" w:cstheme="minorHAnsi"/>
          <w:color w:val="auto"/>
          <w:sz w:val="22"/>
        </w:rPr>
        <w:t>LWIC_QC_Comments.shp</w:t>
      </w:r>
      <w:proofErr w:type="spellEnd"/>
      <w:r w:rsidRPr="00A3427E">
        <w:rPr>
          <w:rFonts w:asciiTheme="minorHAnsi" w:hAnsiTheme="minorHAnsi" w:cstheme="minorHAnsi"/>
          <w:color w:val="auto"/>
          <w:sz w:val="22"/>
        </w:rPr>
        <w:t xml:space="preserve">. Specific domain name is included in comments. </w:t>
      </w:r>
    </w:p>
    <w:p w14:paraId="56AB4801" w14:textId="77777777" w:rsidR="00F46CBD" w:rsidRPr="00A3427E" w:rsidRDefault="004076CC" w:rsidP="004076CC">
      <w:pPr>
        <w:pStyle w:val="BodyText"/>
        <w:numPr>
          <w:ilvl w:val="1"/>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Comments regarding breakline alignment, additional terrain mods </w:t>
      </w:r>
    </w:p>
    <w:p w14:paraId="48C36CEE" w14:textId="0D65BC54" w:rsidR="004076CC" w:rsidRPr="00A3427E" w:rsidRDefault="00F46CBD" w:rsidP="00F46CBD">
      <w:pPr>
        <w:pStyle w:val="BodyText"/>
        <w:spacing w:after="0"/>
        <w:ind w:left="144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CB46A8" w:rsidRPr="00A3427E">
        <w:rPr>
          <w:rFonts w:asciiTheme="minorHAnsi" w:hAnsiTheme="minorHAnsi" w:cstheme="minorHAnsi"/>
          <w:color w:val="FF0000"/>
          <w:sz w:val="22"/>
        </w:rPr>
        <w:t xml:space="preserve"> Thank you for providing the shapefile, </w:t>
      </w:r>
      <w:r w:rsidRPr="00A3427E">
        <w:rPr>
          <w:rFonts w:asciiTheme="minorHAnsi" w:hAnsiTheme="minorHAnsi" w:cstheme="minorHAnsi"/>
          <w:color w:val="FF0000"/>
          <w:sz w:val="22"/>
        </w:rPr>
        <w:t>all comments in the s</w:t>
      </w:r>
      <w:r w:rsidR="00CB46A8" w:rsidRPr="00A3427E">
        <w:rPr>
          <w:rFonts w:asciiTheme="minorHAnsi" w:hAnsiTheme="minorHAnsi" w:cstheme="minorHAnsi"/>
          <w:color w:val="FF0000"/>
          <w:sz w:val="22"/>
        </w:rPr>
        <w:t xml:space="preserve">hapefile </w:t>
      </w:r>
      <w:r w:rsidRPr="00A3427E">
        <w:rPr>
          <w:rFonts w:asciiTheme="minorHAnsi" w:hAnsiTheme="minorHAnsi" w:cstheme="minorHAnsi"/>
          <w:color w:val="FF0000"/>
          <w:sz w:val="22"/>
        </w:rPr>
        <w:t>are responded and recorded</w:t>
      </w:r>
      <w:r w:rsidR="00CB46A8" w:rsidRPr="00A3427E">
        <w:rPr>
          <w:rFonts w:asciiTheme="minorHAnsi" w:hAnsiTheme="minorHAnsi" w:cstheme="minorHAnsi"/>
          <w:color w:val="FF0000"/>
          <w:sz w:val="22"/>
        </w:rPr>
        <w:t xml:space="preserve">. </w:t>
      </w:r>
    </w:p>
    <w:p w14:paraId="12F6A19C" w14:textId="29A0D952" w:rsidR="007C3251" w:rsidRPr="00A3427E" w:rsidRDefault="007C3251" w:rsidP="00F46CBD">
      <w:pPr>
        <w:pStyle w:val="BodyText"/>
        <w:spacing w:after="0"/>
        <w:ind w:left="1440"/>
        <w:rPr>
          <w:rFonts w:asciiTheme="minorHAnsi" w:hAnsiTheme="minorHAnsi" w:cstheme="minorHAnsi"/>
          <w:color w:val="00B050"/>
          <w:sz w:val="22"/>
        </w:rPr>
      </w:pPr>
      <w:r w:rsidRPr="00A3427E">
        <w:rPr>
          <w:rFonts w:asciiTheme="minorHAnsi" w:hAnsiTheme="minorHAnsi" w:cstheme="minorHAnsi"/>
          <w:color w:val="00B050"/>
          <w:sz w:val="22"/>
        </w:rPr>
        <w:t>Halff Backcheck: Items Resolved</w:t>
      </w:r>
    </w:p>
    <w:p w14:paraId="41BDC574" w14:textId="77777777" w:rsidR="00F46CBD" w:rsidRPr="00A3427E" w:rsidRDefault="00583C1A"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yellow"/>
        </w:rPr>
        <w:t>LWIC_901:</w:t>
      </w:r>
      <w:r w:rsidRPr="00A3427E">
        <w:rPr>
          <w:rFonts w:asciiTheme="minorHAnsi" w:hAnsiTheme="minorHAnsi" w:cstheme="minorHAnsi"/>
          <w:color w:val="auto"/>
          <w:sz w:val="22"/>
        </w:rPr>
        <w:t xml:space="preserve"> </w:t>
      </w:r>
      <w:r w:rsidR="001E240B" w:rsidRPr="00A3427E">
        <w:rPr>
          <w:rFonts w:asciiTheme="minorHAnsi" w:hAnsiTheme="minorHAnsi" w:cstheme="minorHAnsi"/>
          <w:color w:val="auto"/>
          <w:sz w:val="22"/>
        </w:rPr>
        <w:t>Enforce 2D Area Connection LWIC_901_PT1</w:t>
      </w:r>
      <w:r w:rsidR="00445607" w:rsidRPr="00A3427E">
        <w:rPr>
          <w:rFonts w:asciiTheme="minorHAnsi" w:hAnsiTheme="minorHAnsi" w:cstheme="minorHAnsi"/>
          <w:color w:val="auto"/>
          <w:sz w:val="22"/>
        </w:rPr>
        <w:t>, PT2 and PT3.</w:t>
      </w:r>
      <w:r w:rsidR="00F46CBD" w:rsidRPr="00A3427E">
        <w:rPr>
          <w:rFonts w:asciiTheme="minorHAnsi" w:hAnsiTheme="minorHAnsi" w:cstheme="minorHAnsi"/>
          <w:color w:val="auto"/>
          <w:sz w:val="22"/>
        </w:rPr>
        <w:t xml:space="preserve"> </w:t>
      </w:r>
    </w:p>
    <w:p w14:paraId="3DFAD07C" w14:textId="379CEC82" w:rsidR="007C5D13" w:rsidRPr="00A3427E" w:rsidRDefault="001E240B"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highlight w:val="lightGray"/>
        </w:rPr>
        <w:lastRenderedPageBreak/>
        <w:drawing>
          <wp:inline distT="0" distB="0" distL="0" distR="0" wp14:anchorId="6025450D" wp14:editId="64B3FA08">
            <wp:extent cx="2190750" cy="33727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191459" cy="3373857"/>
                    </a:xfrm>
                    <a:prstGeom prst="rect">
                      <a:avLst/>
                    </a:prstGeom>
                  </pic:spPr>
                </pic:pic>
              </a:graphicData>
            </a:graphic>
          </wp:inline>
        </w:drawing>
      </w:r>
      <w:r w:rsidRPr="00A3427E">
        <w:rPr>
          <w:rFonts w:asciiTheme="minorHAnsi" w:hAnsiTheme="minorHAnsi" w:cstheme="minorHAnsi"/>
          <w:color w:val="auto"/>
          <w:sz w:val="22"/>
          <w:highlight w:val="lightGray"/>
        </w:rPr>
        <w:br/>
      </w:r>
    </w:p>
    <w:p w14:paraId="0BE011D8" w14:textId="77777777" w:rsidR="0061044C" w:rsidRPr="00A3427E" w:rsidRDefault="00F46CBD" w:rsidP="003D71E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2D area is enforced.</w:t>
      </w:r>
    </w:p>
    <w:p w14:paraId="381631B9" w14:textId="542A08D4" w:rsidR="003D71ED" w:rsidRPr="00A3427E" w:rsidRDefault="0061044C" w:rsidP="003D71E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7030A0"/>
          <w:sz w:val="22"/>
        </w:rPr>
        <w:t>Halff Backcheck: Item not resolved in model provided</w:t>
      </w:r>
      <w:r w:rsidR="008E7A22" w:rsidRPr="00A3427E">
        <w:rPr>
          <w:rFonts w:asciiTheme="minorHAnsi" w:hAnsiTheme="minorHAnsi" w:cstheme="minorHAnsi"/>
          <w:color w:val="7030A0"/>
          <w:sz w:val="22"/>
        </w:rPr>
        <w:t xml:space="preserve">. PTs 1 and 2 removed from model. PT3 not enforced. </w:t>
      </w:r>
      <w:r w:rsidR="00F46CBD" w:rsidRPr="00A3427E">
        <w:rPr>
          <w:rFonts w:asciiTheme="minorHAnsi" w:hAnsiTheme="minorHAnsi" w:cstheme="minorHAnsi"/>
          <w:color w:val="auto"/>
          <w:sz w:val="22"/>
        </w:rPr>
        <w:br/>
      </w:r>
    </w:p>
    <w:p w14:paraId="0B6F7C2C" w14:textId="197AAE18" w:rsidR="003D71ED" w:rsidRPr="00A3427E" w:rsidRDefault="003D71ED" w:rsidP="003D71ED">
      <w:pPr>
        <w:pStyle w:val="BodyText"/>
        <w:spacing w:after="0"/>
        <w:ind w:left="720"/>
        <w:rPr>
          <w:rFonts w:asciiTheme="minorHAnsi" w:hAnsiTheme="minorHAnsi" w:cstheme="minorHAnsi"/>
          <w:color w:val="FF0000"/>
          <w:sz w:val="22"/>
        </w:rPr>
      </w:pPr>
      <w:r w:rsidRPr="00A3427E">
        <w:rPr>
          <w:rFonts w:asciiTheme="minorHAnsi" w:hAnsiTheme="minorHAnsi" w:cstheme="minorHAnsi"/>
          <w:noProof/>
          <w:color w:val="FF0000"/>
          <w:sz w:val="22"/>
        </w:rPr>
        <w:drawing>
          <wp:inline distT="0" distB="0" distL="0" distR="0" wp14:anchorId="12758246" wp14:editId="59AAB379">
            <wp:extent cx="2578536" cy="2991485"/>
            <wp:effectExtent l="0" t="0" r="0" b="0"/>
            <wp:docPr id="830184584" name="Picture 830184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84584" name=""/>
                    <pic:cNvPicPr/>
                  </pic:nvPicPr>
                  <pic:blipFill>
                    <a:blip r:embed="rId13"/>
                    <a:stretch>
                      <a:fillRect/>
                    </a:stretch>
                  </pic:blipFill>
                  <pic:spPr>
                    <a:xfrm>
                      <a:off x="0" y="0"/>
                      <a:ext cx="2591287" cy="3006278"/>
                    </a:xfrm>
                    <a:prstGeom prst="rect">
                      <a:avLst/>
                    </a:prstGeom>
                  </pic:spPr>
                </pic:pic>
              </a:graphicData>
            </a:graphic>
          </wp:inline>
        </w:drawing>
      </w:r>
    </w:p>
    <w:p w14:paraId="775A8C86" w14:textId="77777777" w:rsidR="00772E07" w:rsidRPr="00A3427E" w:rsidRDefault="00772E07" w:rsidP="003D71ED">
      <w:pPr>
        <w:pStyle w:val="BodyText"/>
        <w:spacing w:after="0"/>
        <w:ind w:left="720"/>
        <w:rPr>
          <w:rFonts w:asciiTheme="minorHAnsi" w:hAnsiTheme="minorHAnsi" w:cstheme="minorHAnsi"/>
          <w:color w:val="FF0000"/>
          <w:sz w:val="22"/>
        </w:rPr>
      </w:pPr>
    </w:p>
    <w:p w14:paraId="2A0F79EF" w14:textId="6472414D" w:rsidR="000A742A" w:rsidRPr="00A3427E" w:rsidRDefault="00772E07" w:rsidP="000A742A">
      <w:pPr>
        <w:pStyle w:val="ListParagraph"/>
        <w:rPr>
          <w:rFonts w:cstheme="minorHAnsi"/>
          <w:color w:val="00B0F0"/>
          <w:szCs w:val="22"/>
        </w:rPr>
      </w:pPr>
      <w:r w:rsidRPr="00A3427E">
        <w:rPr>
          <w:rFonts w:cstheme="minorHAnsi"/>
          <w:color w:val="00B0F0"/>
          <w:szCs w:val="22"/>
        </w:rPr>
        <w:t xml:space="preserve">Atkins Response (08/23/2023): </w:t>
      </w:r>
      <w:r w:rsidR="00156C5F" w:rsidRPr="00A3427E">
        <w:rPr>
          <w:rFonts w:cstheme="minorHAnsi"/>
          <w:color w:val="00B0F0"/>
          <w:szCs w:val="22"/>
        </w:rPr>
        <w:t xml:space="preserve">SA2D connections have been enforced. </w:t>
      </w:r>
      <w:r w:rsidR="00126566" w:rsidRPr="00A3427E">
        <w:rPr>
          <w:rFonts w:cstheme="minorHAnsi"/>
          <w:color w:val="00B0F0"/>
          <w:szCs w:val="22"/>
        </w:rPr>
        <w:t>See</w:t>
      </w:r>
      <w:r w:rsidR="00156C5F" w:rsidRPr="00A3427E">
        <w:rPr>
          <w:rFonts w:cstheme="minorHAnsi"/>
          <w:color w:val="00B0F0"/>
          <w:szCs w:val="22"/>
        </w:rPr>
        <w:t xml:space="preserve"> screenshots below of PT1, PT2 and PT3</w:t>
      </w:r>
      <w:r w:rsidR="000A742A" w:rsidRPr="00A3427E">
        <w:rPr>
          <w:rFonts w:cstheme="minorHAnsi"/>
          <w:color w:val="00B0F0"/>
          <w:szCs w:val="22"/>
        </w:rPr>
        <w:t xml:space="preserve">. </w:t>
      </w:r>
    </w:p>
    <w:p w14:paraId="4810A382" w14:textId="5DD723B5" w:rsidR="000A742A" w:rsidRPr="00A3427E" w:rsidRDefault="001167A7" w:rsidP="00772E07">
      <w:pPr>
        <w:pStyle w:val="ListParagraph"/>
        <w:rPr>
          <w:rFonts w:cstheme="minorHAnsi"/>
          <w:color w:val="00B0F0"/>
          <w:szCs w:val="22"/>
        </w:rPr>
      </w:pPr>
      <w:r w:rsidRPr="00A3427E">
        <w:rPr>
          <w:rFonts w:cstheme="minorHAnsi"/>
          <w:noProof/>
          <w:szCs w:val="22"/>
        </w:rPr>
        <w:lastRenderedPageBreak/>
        <w:drawing>
          <wp:anchor distT="0" distB="0" distL="114300" distR="114300" simplePos="0" relativeHeight="251658241" behindDoc="1" locked="0" layoutInCell="1" allowOverlap="1" wp14:anchorId="3CEC52C4" wp14:editId="305FCE56">
            <wp:simplePos x="0" y="0"/>
            <wp:positionH relativeFrom="column">
              <wp:posOffset>4695824</wp:posOffset>
            </wp:positionH>
            <wp:positionV relativeFrom="paragraph">
              <wp:posOffset>22860</wp:posOffset>
            </wp:positionV>
            <wp:extent cx="2069395" cy="1711960"/>
            <wp:effectExtent l="0" t="0" r="7620" b="2540"/>
            <wp:wrapNone/>
            <wp:docPr id="1312440869" name="Picture 1312440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75014" cy="1716608"/>
                    </a:xfrm>
                    <a:prstGeom prst="rect">
                      <a:avLst/>
                    </a:prstGeom>
                  </pic:spPr>
                </pic:pic>
              </a:graphicData>
            </a:graphic>
            <wp14:sizeRelH relativeFrom="page">
              <wp14:pctWidth>0</wp14:pctWidth>
            </wp14:sizeRelH>
            <wp14:sizeRelV relativeFrom="page">
              <wp14:pctHeight>0</wp14:pctHeight>
            </wp14:sizeRelV>
          </wp:anchor>
        </w:drawing>
      </w:r>
      <w:r w:rsidR="00970155" w:rsidRPr="00A3427E">
        <w:rPr>
          <w:rFonts w:cstheme="minorHAnsi"/>
          <w:noProof/>
          <w:szCs w:val="22"/>
        </w:rPr>
        <w:drawing>
          <wp:anchor distT="0" distB="0" distL="114300" distR="114300" simplePos="0" relativeHeight="251658240" behindDoc="0" locked="0" layoutInCell="1" allowOverlap="1" wp14:anchorId="3B92496B" wp14:editId="27D77F85">
            <wp:simplePos x="0" y="0"/>
            <wp:positionH relativeFrom="column">
              <wp:posOffset>2657856</wp:posOffset>
            </wp:positionH>
            <wp:positionV relativeFrom="paragraph">
              <wp:posOffset>8382</wp:posOffset>
            </wp:positionV>
            <wp:extent cx="2031623" cy="1737360"/>
            <wp:effectExtent l="0" t="0" r="6985" b="0"/>
            <wp:wrapNone/>
            <wp:docPr id="1312440868" name="Picture 1312440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31623" cy="1737360"/>
                    </a:xfrm>
                    <a:prstGeom prst="rect">
                      <a:avLst/>
                    </a:prstGeom>
                  </pic:spPr>
                </pic:pic>
              </a:graphicData>
            </a:graphic>
            <wp14:sizeRelH relativeFrom="page">
              <wp14:pctWidth>0</wp14:pctWidth>
            </wp14:sizeRelH>
            <wp14:sizeRelV relativeFrom="page">
              <wp14:pctHeight>0</wp14:pctHeight>
            </wp14:sizeRelV>
          </wp:anchor>
        </w:drawing>
      </w:r>
      <w:r w:rsidR="00970155" w:rsidRPr="00A3427E">
        <w:rPr>
          <w:rFonts w:cstheme="minorHAnsi"/>
          <w:noProof/>
          <w:szCs w:val="22"/>
        </w:rPr>
        <w:drawing>
          <wp:inline distT="0" distB="0" distL="0" distR="0" wp14:anchorId="08097EDE" wp14:editId="6F54CD42">
            <wp:extent cx="2156716" cy="1731264"/>
            <wp:effectExtent l="0" t="0" r="0" b="2540"/>
            <wp:docPr id="1312440867" name="Picture 1312440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67649" cy="1740040"/>
                    </a:xfrm>
                    <a:prstGeom prst="rect">
                      <a:avLst/>
                    </a:prstGeom>
                  </pic:spPr>
                </pic:pic>
              </a:graphicData>
            </a:graphic>
          </wp:inline>
        </w:drawing>
      </w:r>
      <w:r w:rsidRPr="00A3427E">
        <w:rPr>
          <w:rFonts w:cstheme="minorHAnsi"/>
          <w:noProof/>
          <w:szCs w:val="22"/>
        </w:rPr>
        <w:t xml:space="preserve"> </w:t>
      </w:r>
    </w:p>
    <w:p w14:paraId="60D2F48A" w14:textId="77777777" w:rsidR="00772E07" w:rsidRPr="00A3427E" w:rsidRDefault="00772E07" w:rsidP="00D75B46">
      <w:pPr>
        <w:pStyle w:val="BodyText"/>
        <w:spacing w:after="0"/>
        <w:rPr>
          <w:rFonts w:asciiTheme="minorHAnsi" w:hAnsiTheme="minorHAnsi" w:cstheme="minorHAnsi"/>
          <w:color w:val="FF0000"/>
          <w:sz w:val="22"/>
        </w:rPr>
      </w:pPr>
    </w:p>
    <w:p w14:paraId="0D14ED28" w14:textId="77777777" w:rsidR="003D71ED" w:rsidRPr="00A3427E" w:rsidRDefault="003D71ED" w:rsidP="003D71ED">
      <w:pPr>
        <w:pStyle w:val="BodyText"/>
        <w:spacing w:after="0"/>
        <w:ind w:left="720"/>
        <w:rPr>
          <w:rFonts w:asciiTheme="minorHAnsi" w:hAnsiTheme="minorHAnsi" w:cstheme="minorHAnsi"/>
          <w:color w:val="FF0000"/>
          <w:sz w:val="22"/>
        </w:rPr>
      </w:pPr>
    </w:p>
    <w:p w14:paraId="6E9B6774" w14:textId="77777777" w:rsidR="00F46CBD" w:rsidRPr="00A3427E" w:rsidRDefault="001E240B"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Enforce 2D Area Connection Outflow_LWI_901</w:t>
      </w:r>
      <w:r w:rsidR="00CB46A8" w:rsidRPr="00A3427E">
        <w:rPr>
          <w:rFonts w:asciiTheme="minorHAnsi" w:hAnsiTheme="minorHAnsi" w:cstheme="minorHAnsi"/>
          <w:color w:val="auto"/>
          <w:sz w:val="22"/>
        </w:rPr>
        <w:t xml:space="preserve"> </w:t>
      </w:r>
    </w:p>
    <w:p w14:paraId="45FBB23A" w14:textId="77777777" w:rsidR="0061044C" w:rsidRPr="00A3427E" w:rsidRDefault="00F46CBD" w:rsidP="00F46CBD">
      <w:pPr>
        <w:pStyle w:val="BodyText"/>
        <w:spacing w:after="0"/>
        <w:ind w:left="720"/>
        <w:rPr>
          <w:rFonts w:asciiTheme="minorHAnsi" w:hAnsiTheme="minorHAnsi" w:cstheme="minorHAnsi"/>
          <w:color w:val="FF0000"/>
          <w:sz w:val="22"/>
          <w:highlight w:val="lightGray"/>
        </w:rPr>
      </w:pPr>
      <w:r w:rsidRPr="00A3427E">
        <w:rPr>
          <w:rFonts w:asciiTheme="minorHAnsi" w:hAnsiTheme="minorHAnsi" w:cstheme="minorHAnsi"/>
          <w:color w:val="FF0000"/>
          <w:sz w:val="22"/>
        </w:rPr>
        <w:t xml:space="preserve">Atkins response (07/18/23):  </w:t>
      </w:r>
      <w:r w:rsidR="003D71ED" w:rsidRPr="00A3427E">
        <w:rPr>
          <w:rFonts w:asciiTheme="minorHAnsi" w:hAnsiTheme="minorHAnsi" w:cstheme="minorHAnsi"/>
          <w:color w:val="FF0000"/>
          <w:sz w:val="22"/>
        </w:rPr>
        <w:t xml:space="preserve">Atkins </w:t>
      </w:r>
      <w:r w:rsidR="00221A97" w:rsidRPr="00A3427E">
        <w:rPr>
          <w:rFonts w:asciiTheme="minorHAnsi" w:hAnsiTheme="minorHAnsi" w:cstheme="minorHAnsi"/>
          <w:color w:val="FF0000"/>
          <w:sz w:val="22"/>
        </w:rPr>
        <w:t xml:space="preserve">has </w:t>
      </w:r>
      <w:r w:rsidR="00CB46A8" w:rsidRPr="00A3427E">
        <w:rPr>
          <w:rFonts w:asciiTheme="minorHAnsi" w:hAnsiTheme="minorHAnsi" w:cstheme="minorHAnsi"/>
          <w:color w:val="FF0000"/>
          <w:sz w:val="22"/>
        </w:rPr>
        <w:t>enforce</w:t>
      </w:r>
      <w:r w:rsidR="00221A97" w:rsidRPr="00A3427E">
        <w:rPr>
          <w:rFonts w:asciiTheme="minorHAnsi" w:hAnsiTheme="minorHAnsi" w:cstheme="minorHAnsi"/>
          <w:color w:val="FF0000"/>
          <w:sz w:val="22"/>
        </w:rPr>
        <w:t>d</w:t>
      </w:r>
      <w:r w:rsidR="00CB46A8" w:rsidRPr="00A3427E">
        <w:rPr>
          <w:rFonts w:asciiTheme="minorHAnsi" w:hAnsiTheme="minorHAnsi" w:cstheme="minorHAnsi"/>
          <w:color w:val="FF0000"/>
          <w:sz w:val="22"/>
        </w:rPr>
        <w:t xml:space="preserve"> </w:t>
      </w:r>
      <w:r w:rsidR="003D71ED" w:rsidRPr="00A3427E">
        <w:rPr>
          <w:rFonts w:asciiTheme="minorHAnsi" w:hAnsiTheme="minorHAnsi" w:cstheme="minorHAnsi"/>
          <w:color w:val="FF0000"/>
          <w:sz w:val="22"/>
        </w:rPr>
        <w:t>the 2D area connectio</w:t>
      </w:r>
      <w:r w:rsidR="00221A97" w:rsidRPr="00A3427E">
        <w:rPr>
          <w:rFonts w:asciiTheme="minorHAnsi" w:hAnsiTheme="minorHAnsi" w:cstheme="minorHAnsi"/>
          <w:color w:val="FF0000"/>
          <w:sz w:val="22"/>
        </w:rPr>
        <w:t>n, see figure in comment 4.</w:t>
      </w:r>
      <w:r w:rsidR="001E240B" w:rsidRPr="00A3427E">
        <w:rPr>
          <w:rFonts w:asciiTheme="minorHAnsi" w:hAnsiTheme="minorHAnsi" w:cstheme="minorHAnsi"/>
          <w:color w:val="auto"/>
          <w:sz w:val="22"/>
          <w:highlight w:val="lightGray"/>
        </w:rPr>
        <w:br/>
      </w:r>
      <w:r w:rsidR="001E240B" w:rsidRPr="00A3427E">
        <w:rPr>
          <w:rFonts w:asciiTheme="minorHAnsi" w:hAnsiTheme="minorHAnsi" w:cstheme="minorHAnsi"/>
          <w:noProof/>
          <w:sz w:val="22"/>
          <w:highlight w:val="lightGray"/>
        </w:rPr>
        <w:drawing>
          <wp:inline distT="0" distB="0" distL="0" distR="0" wp14:anchorId="3EE40CEC" wp14:editId="59E1834E">
            <wp:extent cx="2300667" cy="2324100"/>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11274" cy="2334815"/>
                    </a:xfrm>
                    <a:prstGeom prst="rect">
                      <a:avLst/>
                    </a:prstGeom>
                  </pic:spPr>
                </pic:pic>
              </a:graphicData>
            </a:graphic>
          </wp:inline>
        </w:drawing>
      </w:r>
    </w:p>
    <w:p w14:paraId="15A0FF5C" w14:textId="1A1B7160" w:rsidR="001E240B" w:rsidRPr="00A3427E" w:rsidRDefault="0061044C"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color w:val="7030A0"/>
          <w:sz w:val="22"/>
        </w:rPr>
        <w:t xml:space="preserve">Halff Backcheck: Item not resolved in model provided. </w:t>
      </w:r>
      <w:r w:rsidR="001E240B" w:rsidRPr="00A3427E">
        <w:rPr>
          <w:rFonts w:asciiTheme="minorHAnsi" w:hAnsiTheme="minorHAnsi" w:cstheme="minorHAnsi"/>
          <w:color w:val="auto"/>
          <w:sz w:val="22"/>
        </w:rPr>
        <w:br/>
      </w:r>
    </w:p>
    <w:p w14:paraId="1709E764" w14:textId="3BF15F9F" w:rsidR="000A742A" w:rsidRPr="00A3427E" w:rsidRDefault="000A742A" w:rsidP="000A742A">
      <w:pPr>
        <w:pStyle w:val="ListParagraph"/>
        <w:rPr>
          <w:rFonts w:cstheme="minorHAnsi"/>
          <w:color w:val="00B0F0"/>
          <w:szCs w:val="22"/>
        </w:rPr>
      </w:pPr>
      <w:r w:rsidRPr="00A3427E">
        <w:rPr>
          <w:rFonts w:cstheme="minorHAnsi"/>
          <w:color w:val="00B0F0"/>
          <w:szCs w:val="22"/>
        </w:rPr>
        <w:t xml:space="preserve">Atkins Response (08/23/2023): SA2D connections have been enforced. </w:t>
      </w:r>
      <w:r w:rsidR="00126566" w:rsidRPr="00A3427E">
        <w:rPr>
          <w:rFonts w:cstheme="minorHAnsi"/>
          <w:color w:val="00B0F0"/>
          <w:szCs w:val="22"/>
        </w:rPr>
        <w:t>See</w:t>
      </w:r>
      <w:r w:rsidRPr="00A3427E">
        <w:rPr>
          <w:rFonts w:cstheme="minorHAnsi"/>
          <w:color w:val="00B0F0"/>
          <w:szCs w:val="22"/>
        </w:rPr>
        <w:t xml:space="preserve"> screenshots below of the Outfall for 901. </w:t>
      </w:r>
    </w:p>
    <w:p w14:paraId="459191F8" w14:textId="77777777" w:rsidR="00CE13AF" w:rsidRPr="00A3427E" w:rsidRDefault="00CE13AF" w:rsidP="000A742A">
      <w:pPr>
        <w:pStyle w:val="ListParagraph"/>
        <w:rPr>
          <w:rFonts w:cstheme="minorHAnsi"/>
          <w:color w:val="00B0F0"/>
          <w:szCs w:val="22"/>
        </w:rPr>
      </w:pPr>
    </w:p>
    <w:p w14:paraId="2DF20056" w14:textId="61B408AB" w:rsidR="00CE13AF" w:rsidRPr="00A3427E" w:rsidRDefault="00B22DF9" w:rsidP="000A742A">
      <w:pPr>
        <w:pStyle w:val="ListParagraph"/>
        <w:rPr>
          <w:rFonts w:cstheme="minorHAnsi"/>
          <w:color w:val="00B0F0"/>
          <w:szCs w:val="22"/>
        </w:rPr>
      </w:pPr>
      <w:r w:rsidRPr="00A3427E">
        <w:rPr>
          <w:rFonts w:cstheme="minorHAnsi"/>
          <w:noProof/>
          <w:szCs w:val="22"/>
        </w:rPr>
        <w:lastRenderedPageBreak/>
        <w:drawing>
          <wp:inline distT="0" distB="0" distL="0" distR="0" wp14:anchorId="52BD772A" wp14:editId="71E5FA54">
            <wp:extent cx="4781550" cy="4209160"/>
            <wp:effectExtent l="0" t="0" r="0" b="1270"/>
            <wp:docPr id="1312440870" name="Picture 1312440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786741" cy="4213729"/>
                    </a:xfrm>
                    <a:prstGeom prst="rect">
                      <a:avLst/>
                    </a:prstGeom>
                  </pic:spPr>
                </pic:pic>
              </a:graphicData>
            </a:graphic>
          </wp:inline>
        </w:drawing>
      </w:r>
    </w:p>
    <w:p w14:paraId="2435B6AB" w14:textId="6CDB5861" w:rsidR="000A742A" w:rsidRPr="00A3427E" w:rsidRDefault="000A742A" w:rsidP="00F46CBD">
      <w:pPr>
        <w:pStyle w:val="BodyText"/>
        <w:spacing w:after="0"/>
        <w:ind w:left="720"/>
        <w:rPr>
          <w:rFonts w:asciiTheme="minorHAnsi" w:hAnsiTheme="minorHAnsi" w:cstheme="minorHAnsi"/>
          <w:color w:val="auto"/>
          <w:sz w:val="22"/>
        </w:rPr>
      </w:pPr>
    </w:p>
    <w:p w14:paraId="09C3370C" w14:textId="77777777" w:rsidR="000A742A" w:rsidRPr="00A3427E" w:rsidRDefault="000A742A" w:rsidP="00F46CBD">
      <w:pPr>
        <w:pStyle w:val="BodyText"/>
        <w:spacing w:after="0"/>
        <w:ind w:left="720"/>
        <w:rPr>
          <w:rFonts w:asciiTheme="minorHAnsi" w:hAnsiTheme="minorHAnsi" w:cstheme="minorHAnsi"/>
          <w:color w:val="auto"/>
          <w:sz w:val="22"/>
        </w:rPr>
      </w:pPr>
    </w:p>
    <w:p w14:paraId="1967CC5A" w14:textId="77777777" w:rsidR="00F46CBD" w:rsidRPr="00A3427E" w:rsidRDefault="00C73AAA"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Correct breaklines Spillway 3 and Breakline 322 to have a single streamline</w:t>
      </w:r>
      <w:r w:rsidR="00CB46A8" w:rsidRPr="00A3427E">
        <w:rPr>
          <w:rFonts w:asciiTheme="minorHAnsi" w:hAnsiTheme="minorHAnsi" w:cstheme="minorHAnsi"/>
          <w:color w:val="auto"/>
          <w:sz w:val="22"/>
        </w:rPr>
        <w:t xml:space="preserve"> </w:t>
      </w:r>
    </w:p>
    <w:p w14:paraId="4D5AF9F0" w14:textId="2711DEB2" w:rsidR="00221A97" w:rsidRPr="00A3427E" w:rsidRDefault="00C73AAA"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012F6F0" wp14:editId="1B820AE0">
            <wp:extent cx="2847975" cy="1955504"/>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55094" cy="1960392"/>
                    </a:xfrm>
                    <a:prstGeom prst="rect">
                      <a:avLst/>
                    </a:prstGeom>
                  </pic:spPr>
                </pic:pic>
              </a:graphicData>
            </a:graphic>
          </wp:inline>
        </w:drawing>
      </w:r>
    </w:p>
    <w:p w14:paraId="23497BBB" w14:textId="77777777" w:rsidR="00F46CBD" w:rsidRPr="00A3427E" w:rsidRDefault="00F46CBD" w:rsidP="00F46CBD">
      <w:pPr>
        <w:pStyle w:val="BodyText"/>
        <w:spacing w:after="0"/>
        <w:ind w:left="720"/>
        <w:rPr>
          <w:rFonts w:asciiTheme="minorHAnsi" w:hAnsiTheme="minorHAnsi" w:cstheme="minorHAnsi"/>
          <w:color w:val="FF0000"/>
          <w:sz w:val="22"/>
        </w:rPr>
      </w:pPr>
    </w:p>
    <w:p w14:paraId="52F4BF21" w14:textId="6BA186A1" w:rsidR="00F46CBD" w:rsidRPr="00A3427E" w:rsidRDefault="00F46CBD" w:rsidP="00F46CB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Revised</w:t>
      </w:r>
    </w:p>
    <w:p w14:paraId="2EB6B19F" w14:textId="47A51E2A" w:rsidR="008E7A22" w:rsidRPr="00A3427E" w:rsidRDefault="008E7A22" w:rsidP="00F46CBD">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1EA42CC3" w14:textId="77777777" w:rsidR="00221A97" w:rsidRPr="00A3427E" w:rsidRDefault="00221A97" w:rsidP="00221A97">
      <w:pPr>
        <w:pStyle w:val="BodyText"/>
        <w:spacing w:after="0"/>
        <w:rPr>
          <w:rFonts w:asciiTheme="minorHAnsi" w:hAnsiTheme="minorHAnsi" w:cstheme="minorHAnsi"/>
          <w:color w:val="FF0000"/>
          <w:sz w:val="22"/>
        </w:rPr>
      </w:pPr>
    </w:p>
    <w:p w14:paraId="4B76094F" w14:textId="77777777" w:rsidR="00221A97" w:rsidRPr="00A3427E" w:rsidRDefault="00221A97" w:rsidP="00221A97">
      <w:pPr>
        <w:pStyle w:val="BodyText"/>
        <w:spacing w:after="0"/>
        <w:rPr>
          <w:rFonts w:asciiTheme="minorHAnsi" w:hAnsiTheme="minorHAnsi" w:cstheme="minorHAnsi"/>
          <w:color w:val="FF0000"/>
          <w:sz w:val="22"/>
        </w:rPr>
      </w:pPr>
    </w:p>
    <w:p w14:paraId="3BB8FC35" w14:textId="72CBAE24" w:rsidR="00221A97" w:rsidRPr="00A3427E" w:rsidRDefault="00221A97" w:rsidP="00221A97">
      <w:pPr>
        <w:pStyle w:val="BodyText"/>
        <w:spacing w:after="0"/>
        <w:ind w:left="360"/>
        <w:rPr>
          <w:rFonts w:asciiTheme="minorHAnsi" w:hAnsiTheme="minorHAnsi" w:cstheme="minorHAnsi"/>
          <w:color w:val="auto"/>
          <w:sz w:val="22"/>
        </w:rPr>
      </w:pPr>
      <w:r w:rsidRPr="00A3427E">
        <w:rPr>
          <w:rFonts w:asciiTheme="minorHAnsi" w:hAnsiTheme="minorHAnsi" w:cstheme="minorHAnsi"/>
          <w:noProof/>
          <w:color w:val="auto"/>
          <w:sz w:val="22"/>
        </w:rPr>
        <w:lastRenderedPageBreak/>
        <w:drawing>
          <wp:inline distT="0" distB="0" distL="0" distR="0" wp14:anchorId="0AE4948A" wp14:editId="7E23368A">
            <wp:extent cx="3293111" cy="2375004"/>
            <wp:effectExtent l="0" t="0" r="2540" b="6350"/>
            <wp:docPr id="1717071114" name="Picture 1717071114" descr="A map of a moun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71114" name="Picture 1" descr="A map of a mountain&#10;&#10;Description automatically generated"/>
                    <pic:cNvPicPr/>
                  </pic:nvPicPr>
                  <pic:blipFill>
                    <a:blip r:embed="rId20"/>
                    <a:stretch>
                      <a:fillRect/>
                    </a:stretch>
                  </pic:blipFill>
                  <pic:spPr>
                    <a:xfrm>
                      <a:off x="0" y="0"/>
                      <a:ext cx="3310911" cy="2387842"/>
                    </a:xfrm>
                    <a:prstGeom prst="rect">
                      <a:avLst/>
                    </a:prstGeom>
                  </pic:spPr>
                </pic:pic>
              </a:graphicData>
            </a:graphic>
          </wp:inline>
        </w:drawing>
      </w:r>
    </w:p>
    <w:p w14:paraId="2C05AD26" w14:textId="7CCF034F" w:rsidR="00221A97" w:rsidRPr="00A3427E" w:rsidRDefault="00221A97" w:rsidP="00221A97">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FF0000"/>
          <w:sz w:val="22"/>
        </w:rPr>
        <w:t>Updated model conditions.</w:t>
      </w:r>
    </w:p>
    <w:p w14:paraId="273581E9" w14:textId="7907BBF9" w:rsidR="001E240B" w:rsidRPr="00A3427E" w:rsidRDefault="00C73AAA" w:rsidP="00221A97">
      <w:pPr>
        <w:pStyle w:val="BodyText"/>
        <w:spacing w:after="0"/>
        <w:rPr>
          <w:rFonts w:asciiTheme="minorHAnsi" w:hAnsiTheme="minorHAnsi" w:cstheme="minorHAnsi"/>
          <w:color w:val="auto"/>
          <w:sz w:val="22"/>
        </w:rPr>
      </w:pPr>
      <w:r w:rsidRPr="00A3427E">
        <w:rPr>
          <w:rFonts w:asciiTheme="minorHAnsi" w:hAnsiTheme="minorHAnsi" w:cstheme="minorHAnsi"/>
          <w:color w:val="auto"/>
          <w:sz w:val="22"/>
        </w:rPr>
        <w:br/>
      </w:r>
    </w:p>
    <w:p w14:paraId="38799BB5" w14:textId="77777777" w:rsidR="00F46CBD" w:rsidRPr="00A3427E" w:rsidRDefault="005E7D77"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General Comment for all models: </w:t>
      </w:r>
      <w:r w:rsidR="00F35D7D" w:rsidRPr="00A3427E">
        <w:rPr>
          <w:rFonts w:asciiTheme="minorHAnsi" w:hAnsiTheme="minorHAnsi" w:cstheme="minorHAnsi"/>
          <w:color w:val="auto"/>
          <w:sz w:val="22"/>
        </w:rPr>
        <w:t>T</w:t>
      </w:r>
      <w:r w:rsidR="00E55AF8" w:rsidRPr="00A3427E">
        <w:rPr>
          <w:rFonts w:asciiTheme="minorHAnsi" w:hAnsiTheme="minorHAnsi" w:cstheme="minorHAnsi"/>
          <w:color w:val="auto"/>
          <w:sz w:val="22"/>
        </w:rPr>
        <w:t xml:space="preserve">here are three </w:t>
      </w:r>
      <w:r w:rsidR="00F35D7D" w:rsidRPr="00A3427E">
        <w:rPr>
          <w:rFonts w:asciiTheme="minorHAnsi" w:hAnsiTheme="minorHAnsi" w:cstheme="minorHAnsi"/>
          <w:color w:val="auto"/>
          <w:sz w:val="22"/>
        </w:rPr>
        <w:t xml:space="preserve">land cover layers in </w:t>
      </w:r>
      <w:proofErr w:type="spellStart"/>
      <w:r w:rsidR="00F35D7D" w:rsidRPr="00A3427E">
        <w:rPr>
          <w:rFonts w:asciiTheme="minorHAnsi" w:hAnsiTheme="minorHAnsi" w:cstheme="minorHAnsi"/>
          <w:color w:val="auto"/>
          <w:sz w:val="22"/>
        </w:rPr>
        <w:t>RASMapper</w:t>
      </w:r>
      <w:proofErr w:type="spellEnd"/>
      <w:r w:rsidR="00F35D7D" w:rsidRPr="00A3427E">
        <w:rPr>
          <w:rFonts w:asciiTheme="minorHAnsi" w:hAnsiTheme="minorHAnsi" w:cstheme="minorHAnsi"/>
          <w:color w:val="auto"/>
          <w:sz w:val="22"/>
        </w:rPr>
        <w:t xml:space="preserve">. </w:t>
      </w:r>
      <w:proofErr w:type="spellStart"/>
      <w:r w:rsidR="00F35D7D" w:rsidRPr="00A3427E">
        <w:rPr>
          <w:rFonts w:asciiTheme="minorHAnsi" w:hAnsiTheme="minorHAnsi" w:cstheme="minorHAnsi"/>
          <w:color w:val="auto"/>
          <w:sz w:val="22"/>
        </w:rPr>
        <w:t>LandCover</w:t>
      </w:r>
      <w:proofErr w:type="spellEnd"/>
      <w:r w:rsidR="00F35D7D" w:rsidRPr="00A3427E">
        <w:rPr>
          <w:rFonts w:asciiTheme="minorHAnsi" w:hAnsiTheme="minorHAnsi" w:cstheme="minorHAnsi"/>
          <w:color w:val="auto"/>
          <w:sz w:val="22"/>
        </w:rPr>
        <w:t xml:space="preserve"> (1) is empty, </w:t>
      </w:r>
      <w:proofErr w:type="spellStart"/>
      <w:r w:rsidR="00F35D7D" w:rsidRPr="00A3427E">
        <w:rPr>
          <w:rFonts w:asciiTheme="minorHAnsi" w:hAnsiTheme="minorHAnsi" w:cstheme="minorHAnsi"/>
          <w:color w:val="auto"/>
          <w:sz w:val="22"/>
        </w:rPr>
        <w:t>Mannings</w:t>
      </w:r>
      <w:proofErr w:type="spellEnd"/>
      <w:r w:rsidR="00F35D7D" w:rsidRPr="00A3427E">
        <w:rPr>
          <w:rFonts w:asciiTheme="minorHAnsi" w:hAnsiTheme="minorHAnsi" w:cstheme="minorHAnsi"/>
          <w:color w:val="auto"/>
          <w:sz w:val="22"/>
        </w:rPr>
        <w:t xml:space="preserve"> (2) has the Manning’s n values used and </w:t>
      </w:r>
      <w:proofErr w:type="spellStart"/>
      <w:r w:rsidR="00F35D7D" w:rsidRPr="00A3427E">
        <w:rPr>
          <w:rFonts w:asciiTheme="minorHAnsi" w:hAnsiTheme="minorHAnsi" w:cstheme="minorHAnsi"/>
          <w:color w:val="auto"/>
          <w:sz w:val="22"/>
        </w:rPr>
        <w:t>LandCover</w:t>
      </w:r>
      <w:proofErr w:type="spellEnd"/>
      <w:r w:rsidR="00F35D7D" w:rsidRPr="00A3427E">
        <w:rPr>
          <w:rFonts w:asciiTheme="minorHAnsi" w:hAnsiTheme="minorHAnsi" w:cstheme="minorHAnsi"/>
          <w:color w:val="auto"/>
          <w:sz w:val="22"/>
        </w:rPr>
        <w:t xml:space="preserve"> (3) is empty. </w:t>
      </w:r>
      <w:r w:rsidRPr="00A3427E">
        <w:rPr>
          <w:rFonts w:asciiTheme="minorHAnsi" w:hAnsiTheme="minorHAnsi" w:cstheme="minorHAnsi"/>
          <w:color w:val="auto"/>
          <w:sz w:val="22"/>
        </w:rPr>
        <w:t>Remove any layers not needed or empty</w:t>
      </w:r>
      <w:r w:rsidR="00F35D7D" w:rsidRPr="00A3427E">
        <w:rPr>
          <w:rFonts w:asciiTheme="minorHAnsi" w:hAnsiTheme="minorHAnsi" w:cstheme="minorHAnsi"/>
          <w:color w:val="auto"/>
          <w:sz w:val="22"/>
        </w:rPr>
        <w:t xml:space="preserve">. </w:t>
      </w:r>
      <w:r w:rsidR="00F35D7D" w:rsidRPr="00A3427E">
        <w:rPr>
          <w:rFonts w:asciiTheme="minorHAnsi" w:hAnsiTheme="minorHAnsi" w:cstheme="minorHAnsi"/>
          <w:noProof/>
          <w:sz w:val="22"/>
        </w:rPr>
        <w:drawing>
          <wp:inline distT="0" distB="0" distL="0" distR="0" wp14:anchorId="626593B4" wp14:editId="388D1628">
            <wp:extent cx="3873260" cy="174172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79328" cy="1744452"/>
                    </a:xfrm>
                    <a:prstGeom prst="rect">
                      <a:avLst/>
                    </a:prstGeom>
                  </pic:spPr>
                </pic:pic>
              </a:graphicData>
            </a:graphic>
          </wp:inline>
        </w:drawing>
      </w:r>
    </w:p>
    <w:p w14:paraId="17DFA2F1" w14:textId="77777777" w:rsidR="008E7A22" w:rsidRPr="00A3427E" w:rsidRDefault="00F46CBD" w:rsidP="008E7A22">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FF0000"/>
          <w:sz w:val="22"/>
        </w:rPr>
        <w:t>Atkins Response (7/18/2023): Deleted the unused/not needed layers.</w:t>
      </w:r>
      <w:r w:rsidRPr="00A3427E">
        <w:rPr>
          <w:rFonts w:asciiTheme="minorHAnsi" w:hAnsiTheme="minorHAnsi" w:cstheme="minorHAnsi"/>
          <w:color w:val="auto"/>
          <w:sz w:val="22"/>
        </w:rPr>
        <w:br/>
      </w:r>
      <w:r w:rsidR="008E7A22" w:rsidRPr="00A3427E">
        <w:rPr>
          <w:rFonts w:asciiTheme="minorHAnsi" w:hAnsiTheme="minorHAnsi" w:cstheme="minorHAnsi"/>
          <w:color w:val="00B050"/>
          <w:sz w:val="22"/>
        </w:rPr>
        <w:t>Halff Backcheck: Item Resolved</w:t>
      </w:r>
    </w:p>
    <w:p w14:paraId="104E7AB2" w14:textId="315966D8" w:rsidR="003F32AB" w:rsidRPr="00A3427E" w:rsidRDefault="003F32AB" w:rsidP="00F46CBD">
      <w:pPr>
        <w:pStyle w:val="BodyText"/>
        <w:spacing w:after="0"/>
        <w:rPr>
          <w:rFonts w:asciiTheme="minorHAnsi" w:hAnsiTheme="minorHAnsi" w:cstheme="minorHAnsi"/>
          <w:color w:val="auto"/>
          <w:sz w:val="22"/>
        </w:rPr>
      </w:pPr>
    </w:p>
    <w:p w14:paraId="3426B995" w14:textId="588E86CB" w:rsidR="0004680B" w:rsidRPr="00A3427E" w:rsidRDefault="003F32AB"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Consider adjusting Refinement Region around lake surface to better reflect the lake surface per underlying terrain.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1EA5CD94" wp14:editId="3BD30131">
            <wp:extent cx="3150368" cy="177704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8359" cy="1781549"/>
                    </a:xfrm>
                    <a:prstGeom prst="rect">
                      <a:avLst/>
                    </a:prstGeom>
                  </pic:spPr>
                </pic:pic>
              </a:graphicData>
            </a:graphic>
          </wp:inline>
        </w:drawing>
      </w:r>
    </w:p>
    <w:p w14:paraId="60EF54A1" w14:textId="77777777" w:rsidR="00F46CBD" w:rsidRPr="00A3427E" w:rsidRDefault="00F46CBD" w:rsidP="00F46CBD">
      <w:pPr>
        <w:pStyle w:val="BodyText"/>
        <w:spacing w:after="0"/>
        <w:ind w:left="720"/>
        <w:rPr>
          <w:rFonts w:asciiTheme="minorHAnsi" w:hAnsiTheme="minorHAnsi" w:cstheme="minorHAnsi"/>
          <w:color w:val="FF0000"/>
          <w:sz w:val="22"/>
        </w:rPr>
      </w:pPr>
    </w:p>
    <w:p w14:paraId="48A06E00" w14:textId="24831E5B" w:rsidR="00F46CBD" w:rsidRPr="00A3427E" w:rsidRDefault="00F46CBD" w:rsidP="00F46CB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Revised</w:t>
      </w:r>
    </w:p>
    <w:p w14:paraId="75755561" w14:textId="77777777" w:rsidR="008E7A22" w:rsidRPr="00A3427E" w:rsidRDefault="008E7A22" w:rsidP="008E7A22">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285B10CE" w14:textId="77777777" w:rsidR="00F46CBD" w:rsidRPr="00A3427E" w:rsidRDefault="00F46CBD" w:rsidP="00F46CBD">
      <w:pPr>
        <w:pStyle w:val="BodyText"/>
        <w:spacing w:after="0"/>
        <w:rPr>
          <w:rFonts w:asciiTheme="minorHAnsi" w:hAnsiTheme="minorHAnsi" w:cstheme="minorHAnsi"/>
          <w:color w:val="auto"/>
          <w:sz w:val="22"/>
        </w:rPr>
      </w:pPr>
    </w:p>
    <w:p w14:paraId="7F191113" w14:textId="77777777" w:rsidR="0004680B" w:rsidRPr="00A3427E" w:rsidRDefault="0004680B"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lastRenderedPageBreak/>
        <w:drawing>
          <wp:inline distT="0" distB="0" distL="0" distR="0" wp14:anchorId="4A973E9F" wp14:editId="48A67877">
            <wp:extent cx="3194776" cy="2164756"/>
            <wp:effectExtent l="0" t="0" r="0" b="6985"/>
            <wp:docPr id="870914002" name="Picture 870914002"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0914002" name="Picture 1" descr="A map of the world&#10;&#10;Description automatically generated"/>
                    <pic:cNvPicPr/>
                  </pic:nvPicPr>
                  <pic:blipFill>
                    <a:blip r:embed="rId23"/>
                    <a:stretch>
                      <a:fillRect/>
                    </a:stretch>
                  </pic:blipFill>
                  <pic:spPr>
                    <a:xfrm>
                      <a:off x="0" y="0"/>
                      <a:ext cx="3205047" cy="2171716"/>
                    </a:xfrm>
                    <a:prstGeom prst="rect">
                      <a:avLst/>
                    </a:prstGeom>
                  </pic:spPr>
                </pic:pic>
              </a:graphicData>
            </a:graphic>
          </wp:inline>
        </w:drawing>
      </w:r>
    </w:p>
    <w:p w14:paraId="6477DFA7" w14:textId="35685887" w:rsidR="003F32AB" w:rsidRPr="00A3427E" w:rsidRDefault="003F32AB"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p>
    <w:p w14:paraId="22BA7E79" w14:textId="0F7D0F59" w:rsidR="00F46CBD" w:rsidRPr="00A3427E" w:rsidRDefault="003019D0"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green"/>
        </w:rPr>
        <w:t>LWIC_902</w:t>
      </w:r>
      <w:r w:rsidRPr="00A3427E">
        <w:rPr>
          <w:rFonts w:asciiTheme="minorHAnsi" w:hAnsiTheme="minorHAnsi" w:cstheme="minorHAnsi"/>
          <w:color w:val="auto"/>
          <w:sz w:val="22"/>
        </w:rPr>
        <w:t xml:space="preserve">: 2D Connections LWIC_902_PT2 and Outflow_LWIC_902 are duplicates. Remove one connection.  </w:t>
      </w:r>
      <w:r w:rsidRPr="00A3427E">
        <w:rPr>
          <w:rFonts w:asciiTheme="minorHAnsi" w:hAnsiTheme="minorHAnsi" w:cstheme="minorHAnsi"/>
          <w:noProof/>
          <w:sz w:val="22"/>
        </w:rPr>
        <w:drawing>
          <wp:inline distT="0" distB="0" distL="0" distR="0" wp14:anchorId="68EA9423" wp14:editId="781E3587">
            <wp:extent cx="2191871" cy="15525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196603" cy="1555927"/>
                    </a:xfrm>
                    <a:prstGeom prst="rect">
                      <a:avLst/>
                    </a:prstGeom>
                  </pic:spPr>
                </pic:pic>
              </a:graphicData>
            </a:graphic>
          </wp:inline>
        </w:drawing>
      </w:r>
      <w:r w:rsidRPr="00A3427E">
        <w:rPr>
          <w:rFonts w:asciiTheme="minorHAnsi" w:hAnsiTheme="minorHAnsi" w:cstheme="minorHAnsi"/>
          <w:color w:val="auto"/>
          <w:sz w:val="22"/>
        </w:rPr>
        <w:t xml:space="preserve"> </w:t>
      </w:r>
    </w:p>
    <w:p w14:paraId="00D4F4FC" w14:textId="77777777" w:rsidR="00F46CBD" w:rsidRPr="00A3427E" w:rsidRDefault="00F46CBD" w:rsidP="00F46CBD">
      <w:pPr>
        <w:pStyle w:val="BodyText"/>
        <w:spacing w:after="0"/>
        <w:ind w:left="720"/>
        <w:rPr>
          <w:rFonts w:asciiTheme="minorHAnsi" w:hAnsiTheme="minorHAnsi" w:cstheme="minorHAnsi"/>
          <w:color w:val="FF0000"/>
          <w:sz w:val="22"/>
        </w:rPr>
      </w:pPr>
    </w:p>
    <w:p w14:paraId="43316965" w14:textId="77777777" w:rsidR="00F87DC6" w:rsidRPr="00A3427E" w:rsidRDefault="00F46CBD" w:rsidP="00F46CBD">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Atkins response (07/18/23): One of the validation locations is the outflow location, Atkins will delete the connection LWIC_902_PT2</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07EEF82" wp14:editId="00B7351B">
            <wp:extent cx="1887950" cy="1543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897381" cy="1550758"/>
                    </a:xfrm>
                    <a:prstGeom prst="rect">
                      <a:avLst/>
                    </a:prstGeom>
                  </pic:spPr>
                </pic:pic>
              </a:graphicData>
            </a:graphic>
          </wp:inline>
        </w:drawing>
      </w:r>
    </w:p>
    <w:p w14:paraId="59A51FCF" w14:textId="77777777" w:rsidR="00F87DC6" w:rsidRPr="00A3427E" w:rsidRDefault="00F87DC6" w:rsidP="00F87DC6">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00B050"/>
          <w:sz w:val="22"/>
        </w:rPr>
        <w:t>Halff Backcheck: Item Resolved</w:t>
      </w:r>
    </w:p>
    <w:p w14:paraId="1ABEFA33" w14:textId="00CFE92F" w:rsidR="00C73AAA" w:rsidRPr="00A3427E" w:rsidRDefault="00E55AF8" w:rsidP="00F46CBD">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p>
    <w:p w14:paraId="5E45046E" w14:textId="4C07B75B" w:rsidR="0004680B" w:rsidRPr="00A3427E" w:rsidRDefault="003019D0"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Enforce 2D Connections as breaklines in model. Applies to all 2D Connections in 902.</w:t>
      </w:r>
      <w:r w:rsidR="00D8648F" w:rsidRPr="00A3427E">
        <w:rPr>
          <w:rFonts w:asciiTheme="minorHAnsi" w:hAnsiTheme="minorHAnsi" w:cstheme="minorHAnsi"/>
          <w:color w:val="auto"/>
          <w:sz w:val="22"/>
        </w:rPr>
        <w:br/>
      </w:r>
      <w:r w:rsidR="00D8648F" w:rsidRPr="00A3427E">
        <w:rPr>
          <w:rFonts w:asciiTheme="minorHAnsi" w:hAnsiTheme="minorHAnsi" w:cstheme="minorHAnsi"/>
          <w:noProof/>
          <w:sz w:val="22"/>
        </w:rPr>
        <w:drawing>
          <wp:inline distT="0" distB="0" distL="0" distR="0" wp14:anchorId="6D72F8E2" wp14:editId="1673E269">
            <wp:extent cx="2676525" cy="1516408"/>
            <wp:effectExtent l="0" t="0" r="0"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686388" cy="1521996"/>
                    </a:xfrm>
                    <a:prstGeom prst="rect">
                      <a:avLst/>
                    </a:prstGeom>
                  </pic:spPr>
                </pic:pic>
              </a:graphicData>
            </a:graphic>
          </wp:inline>
        </w:drawing>
      </w:r>
      <w:r w:rsidRPr="00A3427E">
        <w:rPr>
          <w:rFonts w:asciiTheme="minorHAnsi" w:hAnsiTheme="minorHAnsi" w:cstheme="minorHAnsi"/>
          <w:color w:val="auto"/>
          <w:sz w:val="22"/>
        </w:rPr>
        <w:t xml:space="preserve"> </w:t>
      </w:r>
    </w:p>
    <w:p w14:paraId="7C4E40AC" w14:textId="77777777" w:rsidR="00F46CBD" w:rsidRPr="00A3427E" w:rsidRDefault="00F46CBD" w:rsidP="00F46CBD">
      <w:pPr>
        <w:pStyle w:val="BodyText"/>
        <w:spacing w:after="0"/>
        <w:rPr>
          <w:rFonts w:asciiTheme="minorHAnsi" w:hAnsiTheme="minorHAnsi" w:cstheme="minorHAnsi"/>
          <w:color w:val="FF0000"/>
          <w:sz w:val="22"/>
        </w:rPr>
      </w:pPr>
    </w:p>
    <w:p w14:paraId="699F10BE" w14:textId="2EC21E85" w:rsidR="00F46CBD" w:rsidRPr="00A3427E" w:rsidRDefault="00F46CBD" w:rsidP="00A3427E">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Atkins response (07/18/23): updated</w:t>
      </w:r>
    </w:p>
    <w:p w14:paraId="37EB37DD" w14:textId="77777777" w:rsidR="00F87DC6" w:rsidRPr="00A3427E" w:rsidRDefault="00F87DC6" w:rsidP="00A3427E">
      <w:pPr>
        <w:pStyle w:val="BodyText"/>
        <w:spacing w:after="0"/>
        <w:ind w:firstLine="720"/>
        <w:rPr>
          <w:rFonts w:asciiTheme="minorHAnsi" w:hAnsiTheme="minorHAnsi" w:cstheme="minorHAnsi"/>
          <w:color w:val="7030A0"/>
          <w:sz w:val="22"/>
        </w:rPr>
      </w:pPr>
      <w:r w:rsidRPr="00A3427E">
        <w:rPr>
          <w:rFonts w:asciiTheme="minorHAnsi" w:hAnsiTheme="minorHAnsi" w:cstheme="minorHAnsi"/>
          <w:color w:val="00B050"/>
          <w:sz w:val="22"/>
        </w:rPr>
        <w:t>Halff Backcheck: Item Resolved</w:t>
      </w:r>
    </w:p>
    <w:p w14:paraId="68199161" w14:textId="77777777" w:rsidR="00F87DC6" w:rsidRPr="00A3427E" w:rsidRDefault="00F87DC6" w:rsidP="00F46CBD">
      <w:pPr>
        <w:pStyle w:val="BodyText"/>
        <w:spacing w:after="0"/>
        <w:rPr>
          <w:rFonts w:asciiTheme="minorHAnsi" w:hAnsiTheme="minorHAnsi" w:cstheme="minorHAnsi"/>
          <w:color w:val="auto"/>
          <w:sz w:val="22"/>
        </w:rPr>
      </w:pPr>
    </w:p>
    <w:p w14:paraId="7496B5DB" w14:textId="77777777" w:rsidR="0004680B" w:rsidRPr="00A3427E" w:rsidRDefault="0004680B" w:rsidP="0004680B">
      <w:pPr>
        <w:pStyle w:val="BodyText"/>
        <w:spacing w:after="0"/>
        <w:ind w:left="720"/>
        <w:rPr>
          <w:rFonts w:asciiTheme="minorHAnsi" w:hAnsiTheme="minorHAnsi" w:cstheme="minorHAnsi"/>
          <w:color w:val="auto"/>
          <w:sz w:val="22"/>
        </w:rPr>
      </w:pPr>
    </w:p>
    <w:p w14:paraId="3DA548E7" w14:textId="77777777" w:rsidR="0004680B" w:rsidRPr="00A3427E" w:rsidRDefault="0004680B"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drawing>
          <wp:inline distT="0" distB="0" distL="0" distR="0" wp14:anchorId="136E3F2F" wp14:editId="12738FD9">
            <wp:extent cx="3267075" cy="1513442"/>
            <wp:effectExtent l="0" t="0" r="0" b="0"/>
            <wp:docPr id="1017880560" name="Picture 1017880560"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880560" name="Picture 1" descr="A map of a river&#10;&#10;Description automatically generated"/>
                    <pic:cNvPicPr/>
                  </pic:nvPicPr>
                  <pic:blipFill>
                    <a:blip r:embed="rId27"/>
                    <a:stretch>
                      <a:fillRect/>
                    </a:stretch>
                  </pic:blipFill>
                  <pic:spPr>
                    <a:xfrm>
                      <a:off x="0" y="0"/>
                      <a:ext cx="3287884" cy="1523082"/>
                    </a:xfrm>
                    <a:prstGeom prst="rect">
                      <a:avLst/>
                    </a:prstGeom>
                  </pic:spPr>
                </pic:pic>
              </a:graphicData>
            </a:graphic>
          </wp:inline>
        </w:drawing>
      </w:r>
    </w:p>
    <w:p w14:paraId="1617AA85" w14:textId="7E347624" w:rsidR="003019D0" w:rsidRPr="00A3427E" w:rsidRDefault="00D8648F" w:rsidP="0004680B">
      <w:pPr>
        <w:pStyle w:val="BodyText"/>
        <w:spacing w:after="0"/>
        <w:ind w:left="720"/>
        <w:rPr>
          <w:rFonts w:asciiTheme="minorHAnsi" w:hAnsiTheme="minorHAnsi" w:cstheme="minorHAnsi"/>
          <w:color w:val="auto"/>
          <w:sz w:val="22"/>
        </w:rPr>
      </w:pPr>
      <w:r w:rsidRPr="00A3427E">
        <w:rPr>
          <w:rFonts w:asciiTheme="minorHAnsi" w:hAnsiTheme="minorHAnsi" w:cstheme="minorHAnsi"/>
          <w:color w:val="auto"/>
          <w:sz w:val="22"/>
        </w:rPr>
        <w:br/>
      </w:r>
    </w:p>
    <w:p w14:paraId="5D60E89D" w14:textId="53F4D4EC" w:rsidR="00F46CBD" w:rsidRPr="00A3427E" w:rsidRDefault="00D8648F"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Please add documentation to the use of smaller than 100 foot cells along breaklines to the BLE Report. Noted that 50 foot was used in the model 902. </w:t>
      </w:r>
      <w:r w:rsidRPr="00A3427E">
        <w:rPr>
          <w:rFonts w:asciiTheme="minorHAnsi" w:hAnsiTheme="minorHAnsi" w:cstheme="minorHAnsi"/>
          <w:noProof/>
          <w:sz w:val="22"/>
        </w:rPr>
        <w:drawing>
          <wp:inline distT="0" distB="0" distL="0" distR="0" wp14:anchorId="5E442B19" wp14:editId="1DFFF279">
            <wp:extent cx="1343025" cy="328030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1344456" cy="3283805"/>
                    </a:xfrm>
                    <a:prstGeom prst="rect">
                      <a:avLst/>
                    </a:prstGeom>
                  </pic:spPr>
                </pic:pic>
              </a:graphicData>
            </a:graphic>
          </wp:inline>
        </w:drawing>
      </w:r>
    </w:p>
    <w:p w14:paraId="21290F35" w14:textId="77777777" w:rsidR="00F46CBD" w:rsidRPr="00A3427E" w:rsidRDefault="00F46CBD" w:rsidP="00F46CBD">
      <w:pPr>
        <w:pStyle w:val="BodyText"/>
        <w:spacing w:after="0"/>
        <w:rPr>
          <w:rFonts w:asciiTheme="minorHAnsi" w:hAnsiTheme="minorHAnsi" w:cstheme="minorHAnsi"/>
          <w:color w:val="FF0000"/>
          <w:sz w:val="22"/>
        </w:rPr>
      </w:pPr>
    </w:p>
    <w:p w14:paraId="76C1839F" w14:textId="77777777" w:rsidR="00F87DC6" w:rsidRPr="00A3427E" w:rsidRDefault="00F46CBD" w:rsidP="00F87DC6">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FF0000"/>
          <w:sz w:val="22"/>
        </w:rPr>
        <w:t>Atkins response (07/18/23): Atkins applied the 100-foot cells; smaller cell size is not used.</w:t>
      </w:r>
      <w:r w:rsidRPr="00A3427E">
        <w:rPr>
          <w:rFonts w:asciiTheme="minorHAnsi" w:hAnsiTheme="minorHAnsi" w:cstheme="minorHAnsi"/>
          <w:color w:val="auto"/>
          <w:sz w:val="22"/>
        </w:rPr>
        <w:br/>
      </w:r>
      <w:r w:rsidR="00F87DC6" w:rsidRPr="00A3427E">
        <w:rPr>
          <w:rFonts w:asciiTheme="minorHAnsi" w:hAnsiTheme="minorHAnsi" w:cstheme="minorHAnsi"/>
          <w:color w:val="00B050"/>
          <w:sz w:val="22"/>
        </w:rPr>
        <w:t>Halff Backcheck: Item Resolved</w:t>
      </w:r>
    </w:p>
    <w:p w14:paraId="4D2BCEE4" w14:textId="78E374C7" w:rsidR="00D8648F" w:rsidRPr="00A3427E" w:rsidRDefault="00D8648F" w:rsidP="00F46CBD">
      <w:pPr>
        <w:pStyle w:val="BodyText"/>
        <w:spacing w:after="0"/>
        <w:rPr>
          <w:rFonts w:asciiTheme="minorHAnsi" w:hAnsiTheme="minorHAnsi" w:cstheme="minorHAnsi"/>
          <w:color w:val="auto"/>
          <w:sz w:val="22"/>
        </w:rPr>
      </w:pPr>
      <w:r w:rsidRPr="00A3427E">
        <w:rPr>
          <w:rFonts w:asciiTheme="minorHAnsi" w:hAnsiTheme="minorHAnsi" w:cstheme="minorHAnsi"/>
          <w:color w:val="auto"/>
          <w:sz w:val="22"/>
        </w:rPr>
        <w:br/>
      </w:r>
    </w:p>
    <w:p w14:paraId="01002B13" w14:textId="0BD4C25B" w:rsidR="00F46CBD" w:rsidRPr="00A3427E" w:rsidRDefault="004076CC"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lastRenderedPageBreak/>
        <w:t xml:space="preserve">Several breaklines that are short and are possibly very small tributaries within a wide floodplain. Suggest removing these. </w:t>
      </w:r>
      <w:r w:rsidR="00CB46A8" w:rsidRPr="00A3427E">
        <w:rPr>
          <w:rFonts w:asciiTheme="minorHAnsi" w:hAnsiTheme="minorHAnsi" w:cstheme="minorHAnsi"/>
          <w:color w:val="FF0000"/>
          <w:sz w:val="22"/>
        </w:rPr>
        <w:t xml:space="preserv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4F30E9C" wp14:editId="782C897E">
            <wp:extent cx="2265866" cy="2095500"/>
            <wp:effectExtent l="0" t="0" r="127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268967" cy="2098368"/>
                    </a:xfrm>
                    <a:prstGeom prst="rect">
                      <a:avLst/>
                    </a:prstGeom>
                  </pic:spPr>
                </pic:pic>
              </a:graphicData>
            </a:graphic>
          </wp:inline>
        </w:drawing>
      </w:r>
    </w:p>
    <w:p w14:paraId="593052BD" w14:textId="77777777" w:rsidR="00F46CBD" w:rsidRPr="00A3427E" w:rsidRDefault="00F46CBD" w:rsidP="00F46CBD">
      <w:pPr>
        <w:pStyle w:val="BodyText"/>
        <w:spacing w:after="0"/>
        <w:rPr>
          <w:rFonts w:asciiTheme="minorHAnsi" w:hAnsiTheme="minorHAnsi" w:cstheme="minorHAnsi"/>
          <w:color w:val="FF0000"/>
          <w:sz w:val="22"/>
        </w:rPr>
      </w:pPr>
    </w:p>
    <w:p w14:paraId="662A4A9D" w14:textId="78EE2347" w:rsidR="00D8648F" w:rsidRPr="00A3427E" w:rsidRDefault="00F46CBD" w:rsidP="00A3427E">
      <w:pPr>
        <w:pStyle w:val="BodyText"/>
        <w:spacing w:after="0"/>
        <w:ind w:left="720"/>
        <w:rPr>
          <w:rFonts w:asciiTheme="minorHAnsi" w:hAnsiTheme="minorHAnsi" w:cstheme="minorHAnsi"/>
          <w:color w:val="auto"/>
          <w:sz w:val="22"/>
        </w:rPr>
      </w:pPr>
      <w:r w:rsidRPr="00A3427E">
        <w:rPr>
          <w:rFonts w:asciiTheme="minorHAnsi" w:hAnsiTheme="minorHAnsi" w:cstheme="minorHAnsi"/>
          <w:color w:val="FF0000"/>
          <w:sz w:val="22"/>
        </w:rPr>
        <w:t xml:space="preserve">Atkins response (07/18/23): </w:t>
      </w:r>
      <w:r w:rsidR="00CB7853" w:rsidRPr="00A3427E">
        <w:rPr>
          <w:rFonts w:asciiTheme="minorHAnsi" w:hAnsiTheme="minorHAnsi" w:cstheme="minorHAnsi"/>
          <w:color w:val="FF0000"/>
          <w:sz w:val="22"/>
        </w:rPr>
        <w:t>R</w:t>
      </w:r>
      <w:r w:rsidRPr="00A3427E">
        <w:rPr>
          <w:rFonts w:asciiTheme="minorHAnsi" w:hAnsiTheme="minorHAnsi" w:cstheme="minorHAnsi"/>
          <w:color w:val="FF0000"/>
          <w:sz w:val="22"/>
        </w:rPr>
        <w:t>emoved</w:t>
      </w:r>
      <w:r w:rsidR="002036CE" w:rsidRPr="00A3427E">
        <w:rPr>
          <w:rFonts w:asciiTheme="minorHAnsi" w:hAnsiTheme="minorHAnsi" w:cstheme="minorHAnsi"/>
          <w:color w:val="auto"/>
          <w:sz w:val="22"/>
        </w:rPr>
        <w:br/>
      </w:r>
      <w:r w:rsidR="00363A4F" w:rsidRPr="00A3427E">
        <w:rPr>
          <w:rFonts w:asciiTheme="minorHAnsi" w:hAnsiTheme="minorHAnsi" w:cstheme="minorHAnsi"/>
          <w:color w:val="00B050"/>
          <w:sz w:val="22"/>
        </w:rPr>
        <w:t>Halff Backcheck: Item Resolved</w:t>
      </w:r>
    </w:p>
    <w:p w14:paraId="75CB9FD0" w14:textId="1638DA61" w:rsidR="00F46CBD" w:rsidRPr="00A3427E" w:rsidRDefault="002036CE"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Correct these breaklines through this section as noted in the QC Shapefile.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48D8CC8" wp14:editId="1FF8D01A">
            <wp:extent cx="3009900" cy="1536442"/>
            <wp:effectExtent l="0" t="0" r="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19968" cy="1541581"/>
                    </a:xfrm>
                    <a:prstGeom prst="rect">
                      <a:avLst/>
                    </a:prstGeom>
                  </pic:spPr>
                </pic:pic>
              </a:graphicData>
            </a:graphic>
          </wp:inline>
        </w:drawing>
      </w:r>
    </w:p>
    <w:p w14:paraId="494D6C78" w14:textId="77777777" w:rsidR="00F46CBD" w:rsidRPr="00A3427E" w:rsidRDefault="00F46CBD" w:rsidP="00F46CBD">
      <w:pPr>
        <w:pStyle w:val="BodyText"/>
        <w:spacing w:after="0"/>
        <w:rPr>
          <w:rFonts w:asciiTheme="minorHAnsi" w:hAnsiTheme="minorHAnsi" w:cstheme="minorHAnsi"/>
          <w:color w:val="FF0000"/>
          <w:sz w:val="22"/>
        </w:rPr>
      </w:pPr>
    </w:p>
    <w:p w14:paraId="5375A9B3" w14:textId="77777777" w:rsidR="00363A4F" w:rsidRPr="00A3427E" w:rsidRDefault="00F46CBD" w:rsidP="00A3427E">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Model is updated </w:t>
      </w:r>
    </w:p>
    <w:p w14:paraId="3427BC76" w14:textId="63FC0919" w:rsidR="002036CE" w:rsidRPr="00A3427E" w:rsidRDefault="00363A4F" w:rsidP="00A3427E">
      <w:pPr>
        <w:pStyle w:val="BodyText"/>
        <w:spacing w:after="0"/>
        <w:ind w:firstLine="720"/>
        <w:rPr>
          <w:rFonts w:asciiTheme="minorHAnsi" w:hAnsiTheme="minorHAnsi" w:cstheme="minorHAnsi"/>
          <w:color w:val="auto"/>
          <w:sz w:val="22"/>
        </w:rPr>
      </w:pPr>
      <w:r w:rsidRPr="00A3427E">
        <w:rPr>
          <w:rFonts w:asciiTheme="minorHAnsi" w:hAnsiTheme="minorHAnsi" w:cstheme="minorHAnsi"/>
          <w:color w:val="00B050"/>
          <w:sz w:val="22"/>
        </w:rPr>
        <w:t>Halff Backcheck: Item Resolved</w:t>
      </w:r>
      <w:r w:rsidR="004E53AD" w:rsidRPr="00A3427E">
        <w:rPr>
          <w:rFonts w:asciiTheme="minorHAnsi" w:hAnsiTheme="minorHAnsi" w:cstheme="minorHAnsi"/>
          <w:color w:val="auto"/>
          <w:sz w:val="22"/>
        </w:rPr>
        <w:br/>
      </w:r>
    </w:p>
    <w:p w14:paraId="140B0BCE" w14:textId="47B769DC" w:rsidR="00F46CBD" w:rsidRPr="00A3427E" w:rsidRDefault="004E53AD"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cyan"/>
        </w:rPr>
        <w:t>LWIC_903</w:t>
      </w:r>
      <w:r w:rsidRPr="00A3427E">
        <w:rPr>
          <w:rFonts w:asciiTheme="minorHAnsi" w:hAnsiTheme="minorHAnsi" w:cstheme="minorHAnsi"/>
          <w:color w:val="auto"/>
          <w:sz w:val="22"/>
        </w:rPr>
        <w:t>: There should not be both a breakline and 2D Connection at the dam. Please remove the breakline and review the 2D connection to ensure that it runs across the top of embankment and the line is enforced.</w:t>
      </w:r>
      <w:r w:rsidR="00CB46A8" w:rsidRPr="00A3427E">
        <w:rPr>
          <w:rFonts w:asciiTheme="minorHAnsi" w:hAnsiTheme="minorHAnsi" w:cstheme="minorHAnsi"/>
          <w:color w:val="FF0000"/>
          <w:sz w:val="22"/>
        </w:rPr>
        <w:t xml:space="preserv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5A62B874" wp14:editId="4EEB7286">
            <wp:extent cx="3933825" cy="190323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38350" cy="1905424"/>
                    </a:xfrm>
                    <a:prstGeom prst="rect">
                      <a:avLst/>
                    </a:prstGeom>
                  </pic:spPr>
                </pic:pic>
              </a:graphicData>
            </a:graphic>
          </wp:inline>
        </w:drawing>
      </w:r>
    </w:p>
    <w:p w14:paraId="0D1B1C71" w14:textId="77777777" w:rsidR="00F46CBD" w:rsidRPr="00A3427E" w:rsidRDefault="00F46CBD" w:rsidP="00F46CBD">
      <w:pPr>
        <w:pStyle w:val="BodyText"/>
        <w:spacing w:after="0"/>
        <w:rPr>
          <w:rFonts w:asciiTheme="minorHAnsi" w:hAnsiTheme="minorHAnsi" w:cstheme="minorHAnsi"/>
          <w:color w:val="auto"/>
          <w:sz w:val="22"/>
        </w:rPr>
      </w:pPr>
    </w:p>
    <w:p w14:paraId="6471168A" w14:textId="77777777" w:rsidR="00972DD5" w:rsidRPr="00A3427E" w:rsidRDefault="00F46CBD" w:rsidP="00A3427E">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Atkins response (07/18/23): Kept the 2D connection, and removed the breakline</w:t>
      </w:r>
    </w:p>
    <w:p w14:paraId="0ED3EC5B" w14:textId="617A9DB9" w:rsidR="004E53AD" w:rsidRPr="00A3427E" w:rsidRDefault="00972DD5" w:rsidP="00A3427E">
      <w:pPr>
        <w:pStyle w:val="BodyText"/>
        <w:spacing w:after="0"/>
        <w:ind w:firstLine="720"/>
        <w:rPr>
          <w:rFonts w:asciiTheme="minorHAnsi" w:hAnsiTheme="minorHAnsi" w:cstheme="minorHAnsi"/>
          <w:color w:val="auto"/>
          <w:sz w:val="22"/>
        </w:rPr>
      </w:pPr>
      <w:r w:rsidRPr="00A3427E">
        <w:rPr>
          <w:rFonts w:asciiTheme="minorHAnsi" w:hAnsiTheme="minorHAnsi" w:cstheme="minorHAnsi"/>
          <w:color w:val="00B050"/>
          <w:sz w:val="22"/>
        </w:rPr>
        <w:t>Halff Backcheck: Item Resolved</w:t>
      </w:r>
      <w:r w:rsidR="004E53AD" w:rsidRPr="00A3427E">
        <w:rPr>
          <w:rFonts w:asciiTheme="minorHAnsi" w:hAnsiTheme="minorHAnsi" w:cstheme="minorHAnsi"/>
          <w:color w:val="auto"/>
          <w:sz w:val="22"/>
        </w:rPr>
        <w:br/>
      </w:r>
    </w:p>
    <w:p w14:paraId="63354A5A" w14:textId="1D3697AF" w:rsidR="002350DD" w:rsidRPr="00A3427E" w:rsidRDefault="004E53AD" w:rsidP="001E24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lightGray"/>
        </w:rPr>
        <w:lastRenderedPageBreak/>
        <w:t xml:space="preserve">Enforce all 2D connections as breaklines. </w:t>
      </w:r>
      <w:r w:rsidRPr="00A3427E">
        <w:rPr>
          <w:rFonts w:asciiTheme="minorHAnsi" w:hAnsiTheme="minorHAnsi" w:cstheme="minorHAnsi"/>
          <w:color w:val="auto"/>
          <w:sz w:val="22"/>
          <w:highlight w:val="lightGray"/>
        </w:rPr>
        <w:br/>
      </w:r>
      <w:r w:rsidR="003D2E1D" w:rsidRPr="00A3427E">
        <w:rPr>
          <w:rFonts w:asciiTheme="minorHAnsi" w:hAnsiTheme="minorHAnsi" w:cstheme="minorHAnsi"/>
          <w:noProof/>
          <w:sz w:val="22"/>
        </w:rPr>
        <w:drawing>
          <wp:inline distT="0" distB="0" distL="0" distR="0" wp14:anchorId="506A4793" wp14:editId="1648D0CE">
            <wp:extent cx="3286125" cy="1557867"/>
            <wp:effectExtent l="0" t="0" r="0"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90663" cy="1560018"/>
                    </a:xfrm>
                    <a:prstGeom prst="rect">
                      <a:avLst/>
                    </a:prstGeom>
                  </pic:spPr>
                </pic:pic>
              </a:graphicData>
            </a:graphic>
          </wp:inline>
        </w:drawing>
      </w:r>
    </w:p>
    <w:p w14:paraId="3B31F7C9" w14:textId="77777777" w:rsidR="006D020B" w:rsidRPr="00A3427E" w:rsidRDefault="006D020B" w:rsidP="006D020B">
      <w:pPr>
        <w:pStyle w:val="BodyText"/>
        <w:spacing w:after="0"/>
        <w:rPr>
          <w:rFonts w:asciiTheme="minorHAnsi" w:hAnsiTheme="minorHAnsi" w:cstheme="minorHAnsi"/>
          <w:color w:val="FF0000"/>
          <w:sz w:val="22"/>
        </w:rPr>
      </w:pPr>
    </w:p>
    <w:p w14:paraId="026C025F" w14:textId="5C97E2C1" w:rsidR="006D020B" w:rsidRPr="00A3427E" w:rsidRDefault="006D020B" w:rsidP="00B513C2">
      <w:pPr>
        <w:pStyle w:val="BodyText"/>
        <w:spacing w:after="0"/>
        <w:ind w:firstLine="720"/>
        <w:rPr>
          <w:rFonts w:asciiTheme="minorHAnsi" w:hAnsiTheme="minorHAnsi" w:cstheme="minorHAnsi"/>
          <w:color w:val="auto"/>
          <w:sz w:val="22"/>
        </w:rPr>
      </w:pPr>
      <w:r w:rsidRPr="00A3427E">
        <w:rPr>
          <w:rFonts w:asciiTheme="minorHAnsi" w:hAnsiTheme="minorHAnsi" w:cstheme="minorHAnsi"/>
          <w:color w:val="FF0000"/>
          <w:sz w:val="22"/>
        </w:rPr>
        <w:t>Atkins response (07/18/23): Enforced the 2D connection as breakline</w:t>
      </w:r>
    </w:p>
    <w:p w14:paraId="3E9E85DD" w14:textId="77777777" w:rsidR="002350DD" w:rsidRPr="00A3427E" w:rsidRDefault="002350DD" w:rsidP="002350DD">
      <w:pPr>
        <w:pStyle w:val="BodyText"/>
        <w:spacing w:after="0"/>
        <w:rPr>
          <w:rFonts w:asciiTheme="minorHAnsi" w:hAnsiTheme="minorHAnsi" w:cstheme="minorHAnsi"/>
          <w:color w:val="auto"/>
          <w:sz w:val="22"/>
        </w:rPr>
      </w:pPr>
    </w:p>
    <w:p w14:paraId="78A8B6F5" w14:textId="4341E0C9" w:rsidR="002350DD" w:rsidRPr="00A3427E" w:rsidRDefault="002350DD"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drawing>
          <wp:inline distT="0" distB="0" distL="0" distR="0" wp14:anchorId="02220980" wp14:editId="6A194C3C">
            <wp:extent cx="2419086" cy="1553814"/>
            <wp:effectExtent l="0" t="0" r="635" b="8890"/>
            <wp:docPr id="1312440880" name="Picture 131244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440880" name=""/>
                    <pic:cNvPicPr/>
                  </pic:nvPicPr>
                  <pic:blipFill>
                    <a:blip r:embed="rId33"/>
                    <a:stretch>
                      <a:fillRect/>
                    </a:stretch>
                  </pic:blipFill>
                  <pic:spPr>
                    <a:xfrm>
                      <a:off x="0" y="0"/>
                      <a:ext cx="2445633" cy="1570866"/>
                    </a:xfrm>
                    <a:prstGeom prst="rect">
                      <a:avLst/>
                    </a:prstGeom>
                  </pic:spPr>
                </pic:pic>
              </a:graphicData>
            </a:graphic>
          </wp:inline>
        </w:drawing>
      </w:r>
    </w:p>
    <w:p w14:paraId="51594E11" w14:textId="6E22EB4D" w:rsidR="00A015BA" w:rsidRPr="00A3427E" w:rsidRDefault="00A015BA" w:rsidP="002350DD">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7030A0"/>
          <w:sz w:val="22"/>
        </w:rPr>
        <w:t>Half Backcheck: Item Not Resolved. Enforce LWIC_903_PT1</w:t>
      </w:r>
      <w:r w:rsidR="00972DD5" w:rsidRPr="00A3427E">
        <w:rPr>
          <w:rFonts w:asciiTheme="minorHAnsi" w:hAnsiTheme="minorHAnsi" w:cstheme="minorHAnsi"/>
          <w:color w:val="7030A0"/>
          <w:sz w:val="22"/>
        </w:rPr>
        <w:t xml:space="preserve"> and Outflow_LWIC_903</w:t>
      </w:r>
    </w:p>
    <w:p w14:paraId="17F6E62E" w14:textId="4DFEE829" w:rsidR="00B513C2" w:rsidRPr="00A3427E" w:rsidRDefault="00B513C2" w:rsidP="00B513C2">
      <w:pPr>
        <w:pStyle w:val="ListParagraph"/>
        <w:rPr>
          <w:rFonts w:cstheme="minorHAnsi"/>
          <w:color w:val="00B0F0"/>
          <w:szCs w:val="22"/>
        </w:rPr>
      </w:pPr>
      <w:r w:rsidRPr="00A3427E">
        <w:rPr>
          <w:rFonts w:cstheme="minorHAnsi"/>
          <w:color w:val="00B0F0"/>
          <w:szCs w:val="22"/>
        </w:rPr>
        <w:t xml:space="preserve">Atkins Response (08/23/2023): SA2D connections have been enforced. </w:t>
      </w:r>
      <w:r w:rsidR="002F099E" w:rsidRPr="00A3427E">
        <w:rPr>
          <w:rFonts w:cstheme="minorHAnsi"/>
          <w:color w:val="00B0F0"/>
          <w:szCs w:val="22"/>
        </w:rPr>
        <w:t>See</w:t>
      </w:r>
      <w:r w:rsidRPr="00A3427E">
        <w:rPr>
          <w:rFonts w:cstheme="minorHAnsi"/>
          <w:color w:val="00B0F0"/>
          <w:szCs w:val="22"/>
        </w:rPr>
        <w:t xml:space="preserve"> screenshots below </w:t>
      </w:r>
      <w:r w:rsidR="000A3749" w:rsidRPr="00A3427E">
        <w:rPr>
          <w:rFonts w:cstheme="minorHAnsi"/>
          <w:color w:val="00B0F0"/>
          <w:szCs w:val="22"/>
        </w:rPr>
        <w:t>of PT1 and the Outflow of 903</w:t>
      </w:r>
      <w:r w:rsidRPr="00A3427E">
        <w:rPr>
          <w:rFonts w:cstheme="minorHAnsi"/>
          <w:color w:val="00B0F0"/>
          <w:szCs w:val="22"/>
        </w:rPr>
        <w:t xml:space="preserve">. </w:t>
      </w:r>
    </w:p>
    <w:p w14:paraId="3A7C5C94" w14:textId="2AD5B383" w:rsidR="004E53AD" w:rsidRPr="00A3427E" w:rsidRDefault="000A3749"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noProof/>
          <w:sz w:val="22"/>
        </w:rPr>
        <w:drawing>
          <wp:inline distT="0" distB="0" distL="0" distR="0" wp14:anchorId="1E94C57B" wp14:editId="78E3FBF6">
            <wp:extent cx="2987040" cy="2968238"/>
            <wp:effectExtent l="0" t="0" r="3810" b="3810"/>
            <wp:docPr id="1283335875" name="Picture 1283335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0018" cy="3001009"/>
                    </a:xfrm>
                    <a:prstGeom prst="rect">
                      <a:avLst/>
                    </a:prstGeom>
                  </pic:spPr>
                </pic:pic>
              </a:graphicData>
            </a:graphic>
          </wp:inline>
        </w:drawing>
      </w:r>
      <w:r w:rsidR="00FF3A8A" w:rsidRPr="00A3427E">
        <w:rPr>
          <w:rFonts w:asciiTheme="minorHAnsi" w:hAnsiTheme="minorHAnsi" w:cstheme="minorHAnsi"/>
          <w:noProof/>
          <w:sz w:val="22"/>
        </w:rPr>
        <w:drawing>
          <wp:inline distT="0" distB="0" distL="0" distR="0" wp14:anchorId="6C1BED41" wp14:editId="3D4CBC20">
            <wp:extent cx="2987040" cy="2964083"/>
            <wp:effectExtent l="0" t="0" r="3810" b="8255"/>
            <wp:docPr id="1283335876" name="Picture 1283335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32315" cy="3009010"/>
                    </a:xfrm>
                    <a:prstGeom prst="rect">
                      <a:avLst/>
                    </a:prstGeom>
                  </pic:spPr>
                </pic:pic>
              </a:graphicData>
            </a:graphic>
          </wp:inline>
        </w:drawing>
      </w:r>
    </w:p>
    <w:p w14:paraId="62477A8E" w14:textId="77777777" w:rsidR="00FF3A8A" w:rsidRPr="00A3427E" w:rsidRDefault="00FF3A8A" w:rsidP="002350DD">
      <w:pPr>
        <w:pStyle w:val="BodyText"/>
        <w:spacing w:after="0"/>
        <w:ind w:left="720"/>
        <w:rPr>
          <w:rFonts w:asciiTheme="minorHAnsi" w:hAnsiTheme="minorHAnsi" w:cstheme="minorHAnsi"/>
          <w:color w:val="auto"/>
          <w:sz w:val="22"/>
        </w:rPr>
      </w:pPr>
    </w:p>
    <w:p w14:paraId="42E15B1A" w14:textId="72773A30" w:rsidR="002350DD" w:rsidRPr="00A3427E" w:rsidRDefault="003D2E1D" w:rsidP="00543D15">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lastRenderedPageBreak/>
        <w:t>Adjust 2D Line for LWIC_903_PT2 so that it cuts across the channel perpendicular.</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43C0CBB1" wp14:editId="36344D13">
            <wp:extent cx="2667000" cy="1441662"/>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84048" cy="1450877"/>
                    </a:xfrm>
                    <a:prstGeom prst="rect">
                      <a:avLst/>
                    </a:prstGeom>
                  </pic:spPr>
                </pic:pic>
              </a:graphicData>
            </a:graphic>
          </wp:inline>
        </w:drawing>
      </w:r>
      <w:r w:rsidRPr="00A3427E">
        <w:rPr>
          <w:rFonts w:asciiTheme="minorHAnsi" w:hAnsiTheme="minorHAnsi" w:cstheme="minorHAnsi"/>
          <w:color w:val="auto"/>
          <w:sz w:val="22"/>
        </w:rPr>
        <w:t xml:space="preserve"> </w:t>
      </w:r>
    </w:p>
    <w:p w14:paraId="26BE00A1" w14:textId="77777777" w:rsidR="006D020B" w:rsidRPr="00A3427E" w:rsidRDefault="006D020B" w:rsidP="006D020B">
      <w:pPr>
        <w:pStyle w:val="BodyText"/>
        <w:spacing w:after="0"/>
        <w:rPr>
          <w:rFonts w:asciiTheme="minorHAnsi" w:hAnsiTheme="minorHAnsi" w:cstheme="minorHAnsi"/>
          <w:color w:val="auto"/>
          <w:sz w:val="22"/>
        </w:rPr>
      </w:pPr>
    </w:p>
    <w:p w14:paraId="214BCE4F" w14:textId="67FF11F8" w:rsidR="006D020B" w:rsidRPr="00A3427E" w:rsidRDefault="006D020B" w:rsidP="00D75B46">
      <w:pPr>
        <w:pStyle w:val="BodyText"/>
        <w:spacing w:after="0"/>
        <w:ind w:left="720"/>
        <w:rPr>
          <w:rFonts w:asciiTheme="minorHAnsi" w:hAnsiTheme="minorHAnsi" w:cstheme="minorHAnsi"/>
          <w:color w:val="auto"/>
          <w:sz w:val="22"/>
        </w:rPr>
      </w:pPr>
      <w:r w:rsidRPr="00A3427E">
        <w:rPr>
          <w:rFonts w:asciiTheme="minorHAnsi" w:hAnsiTheme="minorHAnsi" w:cstheme="minorHAnsi"/>
          <w:color w:val="FF0000"/>
          <w:sz w:val="22"/>
        </w:rPr>
        <w:t>Atkins response (07/18/23): – Atkins will revise the SA2D line to make more perpendicular to the overland flow. The team used the vector velocity an WSE to trace the 2D line</w:t>
      </w:r>
    </w:p>
    <w:p w14:paraId="4B509750" w14:textId="77777777" w:rsidR="002350DD" w:rsidRPr="00A3427E" w:rsidRDefault="002350DD" w:rsidP="002350DD">
      <w:pPr>
        <w:pStyle w:val="BodyText"/>
        <w:spacing w:after="0"/>
        <w:rPr>
          <w:rFonts w:asciiTheme="minorHAnsi" w:hAnsiTheme="minorHAnsi" w:cstheme="minorHAnsi"/>
          <w:color w:val="auto"/>
          <w:sz w:val="22"/>
        </w:rPr>
      </w:pPr>
    </w:p>
    <w:p w14:paraId="4DE47836" w14:textId="77777777" w:rsidR="00A015BA" w:rsidRPr="00A3427E" w:rsidRDefault="002350DD"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noProof/>
          <w:color w:val="auto"/>
          <w:sz w:val="22"/>
        </w:rPr>
        <w:drawing>
          <wp:inline distT="0" distB="0" distL="0" distR="0" wp14:anchorId="310F4FCE" wp14:editId="5B53079A">
            <wp:extent cx="2591683" cy="2406186"/>
            <wp:effectExtent l="0" t="0" r="0" b="0"/>
            <wp:docPr id="1283335898" name="Picture 1283335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335898" name=""/>
                    <pic:cNvPicPr/>
                  </pic:nvPicPr>
                  <pic:blipFill>
                    <a:blip r:embed="rId37"/>
                    <a:stretch>
                      <a:fillRect/>
                    </a:stretch>
                  </pic:blipFill>
                  <pic:spPr>
                    <a:xfrm>
                      <a:off x="0" y="0"/>
                      <a:ext cx="2604079" cy="2417695"/>
                    </a:xfrm>
                    <a:prstGeom prst="rect">
                      <a:avLst/>
                    </a:prstGeom>
                  </pic:spPr>
                </pic:pic>
              </a:graphicData>
            </a:graphic>
          </wp:inline>
        </w:drawing>
      </w:r>
    </w:p>
    <w:p w14:paraId="421667A3" w14:textId="79327008" w:rsidR="003D2E1D" w:rsidRPr="00A3427E" w:rsidRDefault="00A015BA" w:rsidP="002350DD">
      <w:pPr>
        <w:pStyle w:val="BodyText"/>
        <w:spacing w:after="0"/>
        <w:ind w:left="720"/>
        <w:rPr>
          <w:rFonts w:asciiTheme="minorHAnsi" w:hAnsiTheme="minorHAnsi" w:cstheme="minorHAnsi"/>
          <w:color w:val="auto"/>
          <w:sz w:val="22"/>
        </w:rPr>
      </w:pPr>
      <w:r w:rsidRPr="00A3427E">
        <w:rPr>
          <w:rFonts w:asciiTheme="minorHAnsi" w:hAnsiTheme="minorHAnsi" w:cstheme="minorHAnsi"/>
          <w:color w:val="00B050"/>
          <w:sz w:val="22"/>
        </w:rPr>
        <w:t>Half Backcheck: Item resolved</w:t>
      </w:r>
      <w:r w:rsidR="00543D15" w:rsidRPr="00A3427E">
        <w:rPr>
          <w:rFonts w:asciiTheme="minorHAnsi" w:hAnsiTheme="minorHAnsi" w:cstheme="minorHAnsi"/>
          <w:color w:val="auto"/>
          <w:sz w:val="22"/>
        </w:rPr>
        <w:br/>
      </w:r>
    </w:p>
    <w:p w14:paraId="7FDFE545" w14:textId="794A2D7D" w:rsidR="00BD3B83" w:rsidRPr="00A3427E" w:rsidRDefault="00543D15" w:rsidP="00543D15">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Would recommend using a refinement region for the entire spillway and not just a small buffered portion of the breakline. Also would draw breakline in </w:t>
      </w:r>
      <w:proofErr w:type="spellStart"/>
      <w:r w:rsidRPr="00A3427E">
        <w:rPr>
          <w:rFonts w:asciiTheme="minorHAnsi" w:hAnsiTheme="minorHAnsi" w:cstheme="minorHAnsi"/>
          <w:color w:val="auto"/>
          <w:sz w:val="22"/>
        </w:rPr>
        <w:t>center</w:t>
      </w:r>
      <w:proofErr w:type="spellEnd"/>
      <w:r w:rsidRPr="00A3427E">
        <w:rPr>
          <w:rFonts w:asciiTheme="minorHAnsi" w:hAnsiTheme="minorHAnsi" w:cstheme="minorHAnsi"/>
          <w:color w:val="auto"/>
          <w:sz w:val="22"/>
        </w:rPr>
        <w:t xml:space="preserve"> of spillway</w:t>
      </w:r>
      <w:r w:rsidR="005763E3" w:rsidRPr="00A3427E">
        <w:rPr>
          <w:rFonts w:asciiTheme="minorHAnsi" w:hAnsiTheme="minorHAnsi" w:cstheme="minorHAnsi"/>
          <w:color w:val="FF0000"/>
          <w:sz w:val="22"/>
        </w:rPr>
        <w:t xml:space="preserve">. </w:t>
      </w:r>
      <w:r w:rsidR="005763E3" w:rsidRPr="00A3427E">
        <w:rPr>
          <w:rFonts w:asciiTheme="minorHAnsi" w:hAnsiTheme="minorHAnsi" w:cstheme="minorHAnsi"/>
          <w:noProof/>
          <w:sz w:val="22"/>
        </w:rPr>
        <w:t xml:space="preserve"> </w:t>
      </w:r>
      <w:r w:rsidRPr="00A3427E">
        <w:rPr>
          <w:rFonts w:asciiTheme="minorHAnsi" w:hAnsiTheme="minorHAnsi" w:cstheme="minorHAnsi"/>
          <w:noProof/>
          <w:sz w:val="22"/>
          <w:highlight w:val="cyan"/>
        </w:rPr>
        <w:br/>
      </w:r>
      <w:r w:rsidRPr="00A3427E">
        <w:rPr>
          <w:rFonts w:asciiTheme="minorHAnsi" w:hAnsiTheme="minorHAnsi" w:cstheme="minorHAnsi"/>
          <w:noProof/>
          <w:sz w:val="22"/>
        </w:rPr>
        <w:drawing>
          <wp:inline distT="0" distB="0" distL="0" distR="0" wp14:anchorId="652F0A61" wp14:editId="100F2B39">
            <wp:extent cx="1952625" cy="1558303"/>
            <wp:effectExtent l="0" t="0" r="0" b="381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59836" cy="1564058"/>
                    </a:xfrm>
                    <a:prstGeom prst="rect">
                      <a:avLst/>
                    </a:prstGeom>
                  </pic:spPr>
                </pic:pic>
              </a:graphicData>
            </a:graphic>
          </wp:inline>
        </w:drawing>
      </w:r>
    </w:p>
    <w:p w14:paraId="744741CB" w14:textId="77777777" w:rsidR="006D020B" w:rsidRPr="00A3427E" w:rsidRDefault="006D020B" w:rsidP="006D020B">
      <w:pPr>
        <w:pStyle w:val="BodyText"/>
        <w:spacing w:after="0"/>
        <w:rPr>
          <w:rFonts w:asciiTheme="minorHAnsi" w:hAnsiTheme="minorHAnsi" w:cstheme="minorHAnsi"/>
          <w:noProof/>
          <w:sz w:val="22"/>
          <w:highlight w:val="cyan"/>
        </w:rPr>
      </w:pPr>
    </w:p>
    <w:p w14:paraId="4F3BA14E" w14:textId="34781FC3" w:rsidR="006D020B" w:rsidRPr="00A3427E" w:rsidRDefault="006D020B" w:rsidP="00D75B46">
      <w:pPr>
        <w:pStyle w:val="BodyText"/>
        <w:spacing w:after="0"/>
        <w:ind w:firstLine="720"/>
        <w:rPr>
          <w:rFonts w:asciiTheme="minorHAnsi" w:hAnsiTheme="minorHAnsi" w:cstheme="minorHAnsi"/>
          <w:color w:val="auto"/>
          <w:sz w:val="22"/>
          <w:highlight w:val="cyan"/>
        </w:rPr>
      </w:pPr>
      <w:r w:rsidRPr="00A3427E">
        <w:rPr>
          <w:rFonts w:asciiTheme="minorHAnsi" w:hAnsiTheme="minorHAnsi" w:cstheme="minorHAnsi"/>
          <w:color w:val="FF0000"/>
          <w:sz w:val="22"/>
        </w:rPr>
        <w:t xml:space="preserve">Atkins response (07/18/23): Model is updated </w:t>
      </w:r>
    </w:p>
    <w:p w14:paraId="1B5EE755" w14:textId="11CA0BDA" w:rsidR="00BD3B83" w:rsidRPr="00A3427E" w:rsidRDefault="00BD3B83" w:rsidP="00BD3B83">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noProof/>
          <w:color w:val="auto"/>
          <w:sz w:val="22"/>
        </w:rPr>
        <w:lastRenderedPageBreak/>
        <w:drawing>
          <wp:inline distT="0" distB="0" distL="0" distR="0" wp14:anchorId="2E74FFC7" wp14:editId="5318FB84">
            <wp:extent cx="2932661" cy="2159036"/>
            <wp:effectExtent l="0" t="0" r="1270" b="0"/>
            <wp:docPr id="899846935" name="Picture 89984693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846935" name="Picture 1" descr="A map of a city&#10;&#10;Description automatically generated"/>
                    <pic:cNvPicPr/>
                  </pic:nvPicPr>
                  <pic:blipFill>
                    <a:blip r:embed="rId39"/>
                    <a:stretch>
                      <a:fillRect/>
                    </a:stretch>
                  </pic:blipFill>
                  <pic:spPr>
                    <a:xfrm>
                      <a:off x="0" y="0"/>
                      <a:ext cx="2934419" cy="2160330"/>
                    </a:xfrm>
                    <a:prstGeom prst="rect">
                      <a:avLst/>
                    </a:prstGeom>
                  </pic:spPr>
                </pic:pic>
              </a:graphicData>
            </a:graphic>
          </wp:inline>
        </w:drawing>
      </w:r>
    </w:p>
    <w:p w14:paraId="5099B9C9" w14:textId="140F45CC" w:rsidR="00543D15" w:rsidRPr="00A3427E" w:rsidRDefault="001D1415" w:rsidP="00D75B46">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r w:rsidR="00E3100E" w:rsidRPr="00A3427E">
        <w:rPr>
          <w:rFonts w:asciiTheme="minorHAnsi" w:hAnsiTheme="minorHAnsi" w:cstheme="minorHAnsi"/>
          <w:color w:val="auto"/>
          <w:sz w:val="22"/>
          <w:highlight w:val="cyan"/>
        </w:rPr>
        <w:br/>
      </w:r>
    </w:p>
    <w:p w14:paraId="289ACF83" w14:textId="4CDCF010" w:rsidR="006D020B" w:rsidRPr="00A3427E" w:rsidRDefault="00E3100E" w:rsidP="00543D15">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Consider shortening the line for the 2D Connection LWIC_903_PT2 in right </w:t>
      </w:r>
      <w:proofErr w:type="spellStart"/>
      <w:r w:rsidRPr="00A3427E">
        <w:rPr>
          <w:rFonts w:asciiTheme="minorHAnsi" w:hAnsiTheme="minorHAnsi" w:cstheme="minorHAnsi"/>
          <w:color w:val="auto"/>
          <w:sz w:val="22"/>
        </w:rPr>
        <w:t>overbank</w:t>
      </w:r>
      <w:proofErr w:type="spellEnd"/>
      <w:r w:rsidRPr="00A3427E">
        <w:rPr>
          <w:rFonts w:asciiTheme="minorHAnsi" w:hAnsiTheme="minorHAnsi" w:cstheme="minorHAnsi"/>
          <w:color w:val="auto"/>
          <w:sz w:val="22"/>
        </w:rPr>
        <w:t xml:space="preserve">. </w:t>
      </w:r>
      <w:r w:rsidRPr="00A3427E">
        <w:rPr>
          <w:rFonts w:asciiTheme="minorHAnsi" w:hAnsiTheme="minorHAnsi" w:cstheme="minorHAnsi"/>
          <w:color w:val="auto"/>
          <w:sz w:val="22"/>
        </w:rPr>
        <w:br/>
      </w:r>
      <w:r w:rsidRPr="00A3427E">
        <w:rPr>
          <w:rFonts w:asciiTheme="minorHAnsi" w:hAnsiTheme="minorHAnsi" w:cstheme="minorHAnsi"/>
          <w:noProof/>
          <w:sz w:val="22"/>
        </w:rPr>
        <w:drawing>
          <wp:inline distT="0" distB="0" distL="0" distR="0" wp14:anchorId="63E722E9" wp14:editId="19B17C58">
            <wp:extent cx="3714750" cy="2188263"/>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717821" cy="2190072"/>
                    </a:xfrm>
                    <a:prstGeom prst="rect">
                      <a:avLst/>
                    </a:prstGeom>
                  </pic:spPr>
                </pic:pic>
              </a:graphicData>
            </a:graphic>
          </wp:inline>
        </w:drawing>
      </w:r>
    </w:p>
    <w:p w14:paraId="638BDAA7" w14:textId="77777777" w:rsidR="006D020B" w:rsidRPr="00A3427E" w:rsidRDefault="006D020B" w:rsidP="006D020B">
      <w:pPr>
        <w:pStyle w:val="BodyText"/>
        <w:spacing w:after="0"/>
        <w:rPr>
          <w:rFonts w:asciiTheme="minorHAnsi" w:hAnsiTheme="minorHAnsi" w:cstheme="minorHAnsi"/>
          <w:color w:val="FF0000"/>
          <w:sz w:val="22"/>
        </w:rPr>
      </w:pPr>
    </w:p>
    <w:p w14:paraId="0C43C5AA" w14:textId="77777777" w:rsidR="00AF1C33" w:rsidRPr="00A3427E" w:rsidRDefault="006D020B" w:rsidP="00D75B46">
      <w:pPr>
        <w:pStyle w:val="BodyText"/>
        <w:spacing w:after="0"/>
        <w:ind w:firstLine="720"/>
        <w:rPr>
          <w:rFonts w:asciiTheme="minorHAnsi" w:hAnsiTheme="minorHAnsi" w:cstheme="minorHAnsi"/>
          <w:color w:val="FF0000"/>
          <w:sz w:val="22"/>
        </w:rPr>
      </w:pPr>
      <w:r w:rsidRPr="00A3427E">
        <w:rPr>
          <w:rFonts w:asciiTheme="minorHAnsi" w:hAnsiTheme="minorHAnsi" w:cstheme="minorHAnsi"/>
          <w:color w:val="FF0000"/>
          <w:sz w:val="22"/>
        </w:rPr>
        <w:t>Atkins response (07/18/23): shortened the 2D connection line</w:t>
      </w:r>
    </w:p>
    <w:p w14:paraId="2E76E646" w14:textId="4ED92D82" w:rsidR="00E3100E" w:rsidRPr="00A3427E" w:rsidRDefault="00AF1C33" w:rsidP="00A3427E">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r w:rsidRPr="00A3427E">
        <w:rPr>
          <w:rFonts w:asciiTheme="minorHAnsi" w:hAnsiTheme="minorHAnsi" w:cstheme="minorHAnsi"/>
          <w:color w:val="auto"/>
          <w:sz w:val="22"/>
          <w:highlight w:val="cyan"/>
        </w:rPr>
        <w:br/>
      </w:r>
    </w:p>
    <w:p w14:paraId="00BA31E5" w14:textId="259C0FC4" w:rsidR="006D020B" w:rsidRPr="00A3427E" w:rsidRDefault="007C3BBB"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903 and 904: </w:t>
      </w:r>
      <w:r w:rsidR="00804D37" w:rsidRPr="00A3427E">
        <w:rPr>
          <w:rFonts w:asciiTheme="minorHAnsi" w:hAnsiTheme="minorHAnsi" w:cstheme="minorHAnsi"/>
          <w:color w:val="auto"/>
          <w:sz w:val="22"/>
        </w:rPr>
        <w:t>Curve Number values in Infiltration layer do not correspond with TWDB values.</w:t>
      </w:r>
      <w:r w:rsidR="006D020B" w:rsidRPr="00A3427E">
        <w:rPr>
          <w:rFonts w:asciiTheme="minorHAnsi" w:hAnsiTheme="minorHAnsi" w:cstheme="minorHAnsi"/>
          <w:color w:val="auto"/>
          <w:sz w:val="22"/>
        </w:rPr>
        <w:t xml:space="preserve"> </w:t>
      </w:r>
      <w:r w:rsidR="00804D37" w:rsidRPr="00A3427E">
        <w:rPr>
          <w:rFonts w:asciiTheme="minorHAnsi" w:hAnsiTheme="minorHAnsi" w:cstheme="minorHAnsi"/>
          <w:color w:val="auto"/>
          <w:sz w:val="22"/>
        </w:rPr>
        <w:t xml:space="preserve"> </w:t>
      </w:r>
    </w:p>
    <w:p w14:paraId="2F506872" w14:textId="4FE9E77C" w:rsidR="00804D37" w:rsidRPr="00A3427E" w:rsidRDefault="006D020B" w:rsidP="006D020B">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CB46A8" w:rsidRPr="00A3427E">
        <w:rPr>
          <w:rFonts w:asciiTheme="minorHAnsi" w:hAnsiTheme="minorHAnsi" w:cstheme="minorHAnsi"/>
          <w:color w:val="FF0000"/>
          <w:sz w:val="22"/>
        </w:rPr>
        <w:t>CN values are following the TWDB guidelines, but were revised</w:t>
      </w:r>
      <w:r w:rsidR="005763E3" w:rsidRPr="00A3427E">
        <w:rPr>
          <w:rFonts w:asciiTheme="minorHAnsi" w:hAnsiTheme="minorHAnsi" w:cstheme="minorHAnsi"/>
          <w:color w:val="FF0000"/>
          <w:sz w:val="22"/>
        </w:rPr>
        <w:t xml:space="preserve"> (adjusted between AMCI and AMCII values)</w:t>
      </w:r>
      <w:r w:rsidR="00CB46A8" w:rsidRPr="00A3427E">
        <w:rPr>
          <w:rFonts w:asciiTheme="minorHAnsi" w:hAnsiTheme="minorHAnsi" w:cstheme="minorHAnsi"/>
          <w:color w:val="FF0000"/>
          <w:sz w:val="22"/>
        </w:rPr>
        <w:t xml:space="preserve"> during validation and documented in the report </w:t>
      </w:r>
    </w:p>
    <w:p w14:paraId="67A08551" w14:textId="77777777" w:rsidR="00AF1C33" w:rsidRPr="00A3427E" w:rsidRDefault="00AF1C33" w:rsidP="00AF1C33">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p>
    <w:p w14:paraId="2B98B375" w14:textId="77777777" w:rsidR="006D020B" w:rsidRPr="00A3427E" w:rsidRDefault="006D020B" w:rsidP="00A3427E">
      <w:pPr>
        <w:pStyle w:val="BodyText"/>
        <w:spacing w:after="0"/>
        <w:rPr>
          <w:rFonts w:asciiTheme="minorHAnsi" w:hAnsiTheme="minorHAnsi" w:cstheme="minorHAnsi"/>
          <w:color w:val="auto"/>
          <w:sz w:val="22"/>
          <w:highlight w:val="cyan"/>
        </w:rPr>
      </w:pPr>
    </w:p>
    <w:p w14:paraId="712067FE" w14:textId="673067A9" w:rsidR="006D020B" w:rsidRPr="00A3427E" w:rsidRDefault="0043210A"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highlight w:val="magenta"/>
        </w:rPr>
        <w:t>LWIC_904</w:t>
      </w:r>
      <w:r w:rsidRPr="00A3427E">
        <w:rPr>
          <w:rFonts w:asciiTheme="minorHAnsi" w:hAnsiTheme="minorHAnsi" w:cstheme="minorHAnsi"/>
          <w:color w:val="auto"/>
          <w:sz w:val="22"/>
        </w:rPr>
        <w:t xml:space="preserve">: 2D Connection LWIC_904_PT2 and a breakline are duplicates. Remove the breakline, ensure 2D connection is drawn on high point of roadway and enforce. </w:t>
      </w:r>
    </w:p>
    <w:p w14:paraId="234B93FD" w14:textId="37177193" w:rsidR="006D020B" w:rsidRPr="00A3427E" w:rsidRDefault="006D020B" w:rsidP="00A3427E">
      <w:pPr>
        <w:pStyle w:val="BodyText"/>
        <w:spacing w:after="0"/>
        <w:ind w:left="72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291E65" w:rsidRPr="00A3427E">
        <w:rPr>
          <w:rFonts w:asciiTheme="minorHAnsi" w:hAnsiTheme="minorHAnsi" w:cstheme="minorHAnsi"/>
          <w:color w:val="FF0000"/>
          <w:sz w:val="22"/>
        </w:rPr>
        <w:t>O</w:t>
      </w:r>
      <w:r w:rsidR="00CB46A8" w:rsidRPr="00A3427E">
        <w:rPr>
          <w:rFonts w:asciiTheme="minorHAnsi" w:hAnsiTheme="minorHAnsi" w:cstheme="minorHAnsi"/>
          <w:color w:val="FF0000"/>
          <w:sz w:val="22"/>
        </w:rPr>
        <w:t>ne of the validation points is the outflow, duplicate one (LWIC_904_PT2)</w:t>
      </w:r>
      <w:r w:rsidRPr="00A3427E">
        <w:rPr>
          <w:rFonts w:asciiTheme="minorHAnsi" w:hAnsiTheme="minorHAnsi" w:cstheme="minorHAnsi"/>
          <w:color w:val="FF0000"/>
          <w:sz w:val="22"/>
        </w:rPr>
        <w:t xml:space="preserve"> is deleted</w:t>
      </w:r>
    </w:p>
    <w:p w14:paraId="196CDA9D" w14:textId="2C64B0E7" w:rsidR="00194E4D" w:rsidRPr="00A3427E" w:rsidRDefault="00194E4D" w:rsidP="00D75B46">
      <w:pPr>
        <w:pStyle w:val="BodyText"/>
        <w:spacing w:after="0"/>
        <w:ind w:left="360" w:firstLine="360"/>
        <w:rPr>
          <w:rFonts w:asciiTheme="minorHAnsi" w:hAnsiTheme="minorHAnsi" w:cstheme="minorHAnsi"/>
          <w:color w:val="00B050"/>
          <w:sz w:val="22"/>
        </w:rPr>
      </w:pPr>
      <w:r w:rsidRPr="00A3427E">
        <w:rPr>
          <w:rFonts w:asciiTheme="minorHAnsi" w:hAnsiTheme="minorHAnsi" w:cstheme="minorHAnsi"/>
          <w:color w:val="00B050"/>
          <w:sz w:val="22"/>
        </w:rPr>
        <w:t>Halff Backcheck: 2D Connection was removed. Item resolved</w:t>
      </w:r>
    </w:p>
    <w:p w14:paraId="2EEBD4D3" w14:textId="474B8418" w:rsidR="0043210A" w:rsidRPr="00A3427E" w:rsidRDefault="0043210A" w:rsidP="006D020B">
      <w:pPr>
        <w:pStyle w:val="BodyText"/>
        <w:spacing w:after="0"/>
        <w:ind w:left="360"/>
        <w:rPr>
          <w:rFonts w:asciiTheme="minorHAnsi" w:hAnsiTheme="minorHAnsi" w:cstheme="minorHAnsi"/>
          <w:color w:val="auto"/>
          <w:sz w:val="22"/>
        </w:rPr>
      </w:pPr>
      <w:r w:rsidRPr="00A3427E">
        <w:rPr>
          <w:rFonts w:asciiTheme="minorHAnsi" w:hAnsiTheme="minorHAnsi" w:cstheme="minorHAnsi"/>
          <w:noProof/>
          <w:sz w:val="22"/>
        </w:rPr>
        <w:lastRenderedPageBreak/>
        <w:drawing>
          <wp:inline distT="0" distB="0" distL="0" distR="0" wp14:anchorId="76B8A22B" wp14:editId="6BF2144D">
            <wp:extent cx="6191250" cy="1565584"/>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97246" cy="1567100"/>
                    </a:xfrm>
                    <a:prstGeom prst="rect">
                      <a:avLst/>
                    </a:prstGeom>
                  </pic:spPr>
                </pic:pic>
              </a:graphicData>
            </a:graphic>
          </wp:inline>
        </w:drawing>
      </w:r>
      <w:r w:rsidRPr="00A3427E">
        <w:rPr>
          <w:rFonts w:asciiTheme="minorHAnsi" w:hAnsiTheme="minorHAnsi" w:cstheme="minorHAnsi"/>
          <w:color w:val="auto"/>
          <w:sz w:val="22"/>
        </w:rPr>
        <w:br/>
      </w:r>
    </w:p>
    <w:p w14:paraId="24C645E8" w14:textId="77777777" w:rsidR="00194E4D" w:rsidRPr="00A3427E" w:rsidRDefault="00194E4D" w:rsidP="006D020B">
      <w:pPr>
        <w:pStyle w:val="BodyText"/>
        <w:spacing w:after="0"/>
        <w:ind w:left="360"/>
        <w:rPr>
          <w:rFonts w:asciiTheme="minorHAnsi" w:hAnsiTheme="minorHAnsi" w:cstheme="minorHAnsi"/>
          <w:color w:val="auto"/>
          <w:sz w:val="22"/>
        </w:rPr>
      </w:pPr>
    </w:p>
    <w:p w14:paraId="003D1310" w14:textId="6F930689" w:rsidR="006D020B" w:rsidRPr="00A3427E" w:rsidRDefault="0043210A"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Enforce 2D Connection LWIC_904_PT3 as if it were a breakline. </w:t>
      </w:r>
    </w:p>
    <w:p w14:paraId="30F2DF84" w14:textId="2DE36A3B" w:rsidR="0043210A" w:rsidRPr="00A3427E" w:rsidRDefault="006D020B" w:rsidP="006D020B">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FF0000"/>
          <w:sz w:val="22"/>
        </w:rPr>
        <w:t>Atkins response (07/18/23):  2D c</w:t>
      </w:r>
      <w:r w:rsidR="00291E65" w:rsidRPr="00A3427E">
        <w:rPr>
          <w:rFonts w:asciiTheme="minorHAnsi" w:hAnsiTheme="minorHAnsi" w:cstheme="minorHAnsi"/>
          <w:color w:val="FF0000"/>
          <w:sz w:val="22"/>
        </w:rPr>
        <w:t>onnection line</w:t>
      </w:r>
      <w:r w:rsidRPr="00A3427E">
        <w:rPr>
          <w:rFonts w:asciiTheme="minorHAnsi" w:hAnsiTheme="minorHAnsi" w:cstheme="minorHAnsi"/>
          <w:color w:val="FF0000"/>
          <w:sz w:val="22"/>
        </w:rPr>
        <w:t xml:space="preserve"> is enforced</w:t>
      </w:r>
    </w:p>
    <w:p w14:paraId="086F2AE2" w14:textId="34C89540" w:rsidR="00194E4D" w:rsidRPr="00A3427E" w:rsidRDefault="00194E4D" w:rsidP="006D020B">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00B050"/>
          <w:sz w:val="22"/>
        </w:rPr>
        <w:t xml:space="preserve">Halff Backcheck: PT3 is now named PT1. Line is enforced. Item Resolved. </w:t>
      </w:r>
    </w:p>
    <w:p w14:paraId="77F18301" w14:textId="77777777" w:rsidR="006D020B" w:rsidRPr="00A3427E" w:rsidRDefault="006D020B" w:rsidP="006D020B">
      <w:pPr>
        <w:pStyle w:val="BodyText"/>
        <w:spacing w:after="0"/>
        <w:ind w:left="360"/>
        <w:rPr>
          <w:rFonts w:asciiTheme="minorHAnsi" w:hAnsiTheme="minorHAnsi" w:cstheme="minorHAnsi"/>
          <w:color w:val="auto"/>
          <w:sz w:val="22"/>
        </w:rPr>
      </w:pPr>
    </w:p>
    <w:p w14:paraId="729C5A24" w14:textId="46089B0C" w:rsidR="006D020B" w:rsidRPr="00A3427E" w:rsidRDefault="0043210A" w:rsidP="00A3427E">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There are two 2D Connections at the outflow, LWIC_901_PT1 and Outflow_LWIC_904. Remove one of these. There should not be duplicate 2D connections. </w:t>
      </w:r>
    </w:p>
    <w:p w14:paraId="436AEC60" w14:textId="0E1287E7" w:rsidR="0043210A" w:rsidRPr="00A3427E" w:rsidRDefault="006D020B" w:rsidP="006D020B">
      <w:pPr>
        <w:pStyle w:val="BodyText"/>
        <w:spacing w:after="0"/>
        <w:ind w:left="36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291E65" w:rsidRPr="00A3427E">
        <w:rPr>
          <w:rFonts w:asciiTheme="minorHAnsi" w:hAnsiTheme="minorHAnsi" w:cstheme="minorHAnsi"/>
          <w:color w:val="FF0000"/>
          <w:sz w:val="22"/>
        </w:rPr>
        <w:t>O</w:t>
      </w:r>
      <w:r w:rsidR="00CB46A8" w:rsidRPr="00A3427E">
        <w:rPr>
          <w:rFonts w:asciiTheme="minorHAnsi" w:hAnsiTheme="minorHAnsi" w:cstheme="minorHAnsi"/>
          <w:color w:val="FF0000"/>
          <w:sz w:val="22"/>
        </w:rPr>
        <w:t xml:space="preserve">ne of the validation points is the outflow, </w:t>
      </w:r>
      <w:r w:rsidR="00291E65" w:rsidRPr="00A3427E">
        <w:rPr>
          <w:rFonts w:asciiTheme="minorHAnsi" w:hAnsiTheme="minorHAnsi" w:cstheme="minorHAnsi"/>
          <w:color w:val="FF0000"/>
          <w:sz w:val="22"/>
        </w:rPr>
        <w:t xml:space="preserve">Atkins </w:t>
      </w:r>
      <w:r w:rsidR="00CB46A8" w:rsidRPr="00A3427E">
        <w:rPr>
          <w:rFonts w:asciiTheme="minorHAnsi" w:hAnsiTheme="minorHAnsi" w:cstheme="minorHAnsi"/>
          <w:color w:val="FF0000"/>
          <w:sz w:val="22"/>
        </w:rPr>
        <w:t>will delete the duplicate one (LWIC_901_PT1)</w:t>
      </w:r>
    </w:p>
    <w:p w14:paraId="77F45F9D" w14:textId="2044F9D8" w:rsidR="00194E4D" w:rsidRPr="00A3427E" w:rsidRDefault="00194E4D" w:rsidP="006D020B">
      <w:pPr>
        <w:pStyle w:val="BodyText"/>
        <w:spacing w:after="0"/>
        <w:ind w:left="36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346314F9" w14:textId="77777777" w:rsidR="00363A4F" w:rsidRPr="00A3427E" w:rsidRDefault="00363A4F" w:rsidP="006D020B">
      <w:pPr>
        <w:pStyle w:val="BodyText"/>
        <w:spacing w:after="0"/>
        <w:ind w:left="360"/>
        <w:rPr>
          <w:rFonts w:asciiTheme="minorHAnsi" w:hAnsiTheme="minorHAnsi" w:cstheme="minorHAnsi"/>
          <w:color w:val="FF0000"/>
          <w:sz w:val="22"/>
        </w:rPr>
      </w:pPr>
    </w:p>
    <w:p w14:paraId="6EEDE877" w14:textId="77777777" w:rsidR="006D020B" w:rsidRPr="00A3427E" w:rsidRDefault="006D020B" w:rsidP="006D020B">
      <w:pPr>
        <w:pStyle w:val="BodyText"/>
        <w:spacing w:after="0"/>
        <w:ind w:left="360"/>
        <w:rPr>
          <w:rFonts w:asciiTheme="minorHAnsi" w:hAnsiTheme="minorHAnsi" w:cstheme="minorHAnsi"/>
          <w:color w:val="auto"/>
          <w:sz w:val="22"/>
        </w:rPr>
      </w:pPr>
    </w:p>
    <w:p w14:paraId="5A497596" w14:textId="3EE1A8BC" w:rsidR="006D020B" w:rsidRPr="00A3427E" w:rsidRDefault="007010C7" w:rsidP="006D020B">
      <w:pPr>
        <w:pStyle w:val="BodyText"/>
        <w:numPr>
          <w:ilvl w:val="0"/>
          <w:numId w:val="14"/>
        </w:numPr>
        <w:spacing w:after="0"/>
        <w:rPr>
          <w:rFonts w:asciiTheme="minorHAnsi" w:hAnsiTheme="minorHAnsi" w:cstheme="minorHAnsi"/>
          <w:color w:val="auto"/>
          <w:sz w:val="22"/>
        </w:rPr>
      </w:pPr>
      <w:r w:rsidRPr="00A3427E">
        <w:rPr>
          <w:rFonts w:asciiTheme="minorHAnsi" w:hAnsiTheme="minorHAnsi" w:cstheme="minorHAnsi"/>
          <w:color w:val="auto"/>
          <w:sz w:val="22"/>
        </w:rPr>
        <w:t xml:space="preserve">LWIC_905: Enforce 2D Connections as breaklines. </w:t>
      </w:r>
    </w:p>
    <w:p w14:paraId="35139095" w14:textId="52377E95" w:rsidR="007010C7" w:rsidRPr="00A3427E" w:rsidRDefault="006D020B" w:rsidP="00094239">
      <w:pPr>
        <w:pStyle w:val="BodyText"/>
        <w:spacing w:after="0"/>
        <w:ind w:firstLine="360"/>
        <w:rPr>
          <w:rFonts w:asciiTheme="minorHAnsi" w:hAnsiTheme="minorHAnsi" w:cstheme="minorHAnsi"/>
          <w:color w:val="FF0000"/>
          <w:sz w:val="22"/>
        </w:rPr>
      </w:pPr>
      <w:r w:rsidRPr="00A3427E">
        <w:rPr>
          <w:rFonts w:asciiTheme="minorHAnsi" w:hAnsiTheme="minorHAnsi" w:cstheme="minorHAnsi"/>
          <w:color w:val="FF0000"/>
          <w:sz w:val="22"/>
        </w:rPr>
        <w:t xml:space="preserve">Atkins response (07/18/23): </w:t>
      </w:r>
      <w:r w:rsidR="00CB46A8" w:rsidRPr="00A3427E">
        <w:rPr>
          <w:rFonts w:asciiTheme="minorHAnsi" w:hAnsiTheme="minorHAnsi" w:cstheme="minorHAnsi"/>
          <w:color w:val="FF0000"/>
          <w:sz w:val="22"/>
        </w:rPr>
        <w:t xml:space="preserve"> </w:t>
      </w:r>
      <w:r w:rsidRPr="00A3427E">
        <w:rPr>
          <w:rFonts w:asciiTheme="minorHAnsi" w:hAnsiTheme="minorHAnsi" w:cstheme="minorHAnsi"/>
          <w:color w:val="FF0000"/>
          <w:sz w:val="22"/>
        </w:rPr>
        <w:t>enforced</w:t>
      </w:r>
    </w:p>
    <w:p w14:paraId="36E626C7" w14:textId="430285E8" w:rsidR="00194E4D" w:rsidRPr="00A3427E" w:rsidRDefault="00194E4D" w:rsidP="00194E4D">
      <w:pPr>
        <w:pStyle w:val="BodyText"/>
        <w:spacing w:after="0"/>
        <w:ind w:left="360"/>
        <w:rPr>
          <w:rFonts w:asciiTheme="minorHAnsi" w:hAnsiTheme="minorHAnsi" w:cstheme="minorHAnsi"/>
          <w:color w:val="7030A0"/>
          <w:sz w:val="22"/>
        </w:rPr>
      </w:pPr>
      <w:r w:rsidRPr="00A3427E">
        <w:rPr>
          <w:rFonts w:asciiTheme="minorHAnsi" w:hAnsiTheme="minorHAnsi" w:cstheme="minorHAnsi"/>
          <w:color w:val="7030A0"/>
          <w:sz w:val="22"/>
        </w:rPr>
        <w:t xml:space="preserve">Halff Backcheck: </w:t>
      </w:r>
      <w:r w:rsidR="00F61DE4" w:rsidRPr="00A3427E">
        <w:rPr>
          <w:rFonts w:asciiTheme="minorHAnsi" w:hAnsiTheme="minorHAnsi" w:cstheme="minorHAnsi"/>
          <w:color w:val="7030A0"/>
          <w:sz w:val="22"/>
        </w:rPr>
        <w:t xml:space="preserve">Item Not resolved. LWIC_905_PT3 is not enforced. </w:t>
      </w:r>
    </w:p>
    <w:p w14:paraId="35FFF1A5" w14:textId="77777777" w:rsidR="00194E4D" w:rsidRPr="00A3427E" w:rsidRDefault="00194E4D" w:rsidP="006D020B">
      <w:pPr>
        <w:pStyle w:val="BodyText"/>
        <w:spacing w:after="0"/>
        <w:rPr>
          <w:rFonts w:asciiTheme="minorHAnsi" w:hAnsiTheme="minorHAnsi" w:cstheme="minorHAnsi"/>
          <w:color w:val="auto"/>
          <w:sz w:val="22"/>
        </w:rPr>
      </w:pPr>
    </w:p>
    <w:p w14:paraId="7233F134" w14:textId="5EF764E6" w:rsidR="008D1999" w:rsidRPr="00A3427E" w:rsidRDefault="008D1999" w:rsidP="00094239">
      <w:pPr>
        <w:ind w:left="360"/>
        <w:rPr>
          <w:rFonts w:cstheme="minorHAnsi"/>
          <w:color w:val="00B0F0"/>
          <w:szCs w:val="22"/>
        </w:rPr>
      </w:pPr>
      <w:r w:rsidRPr="00A3427E">
        <w:rPr>
          <w:rFonts w:cstheme="minorHAnsi"/>
          <w:color w:val="00B0F0"/>
          <w:szCs w:val="22"/>
        </w:rPr>
        <w:t xml:space="preserve">Atkins Response (08/23/2023): SA2D connections have been enforced. </w:t>
      </w:r>
      <w:r w:rsidR="002F099E" w:rsidRPr="00A3427E">
        <w:rPr>
          <w:rFonts w:cstheme="minorHAnsi"/>
          <w:color w:val="00B0F0"/>
          <w:szCs w:val="22"/>
        </w:rPr>
        <w:t>See</w:t>
      </w:r>
      <w:r w:rsidRPr="00A3427E">
        <w:rPr>
          <w:rFonts w:cstheme="minorHAnsi"/>
          <w:color w:val="00B0F0"/>
          <w:szCs w:val="22"/>
        </w:rPr>
        <w:t xml:space="preserve"> screenshot below of PT</w:t>
      </w:r>
      <w:r w:rsidR="005A7C84" w:rsidRPr="00A3427E">
        <w:rPr>
          <w:rFonts w:cstheme="minorHAnsi"/>
          <w:color w:val="00B0F0"/>
          <w:szCs w:val="22"/>
        </w:rPr>
        <w:t>3</w:t>
      </w:r>
      <w:r w:rsidRPr="00A3427E">
        <w:rPr>
          <w:rFonts w:cstheme="minorHAnsi"/>
          <w:color w:val="00B0F0"/>
          <w:szCs w:val="22"/>
        </w:rPr>
        <w:t xml:space="preserve"> </w:t>
      </w:r>
      <w:r w:rsidR="005A7C84" w:rsidRPr="00A3427E">
        <w:rPr>
          <w:rFonts w:cstheme="minorHAnsi"/>
          <w:color w:val="00B0F0"/>
          <w:szCs w:val="22"/>
        </w:rPr>
        <w:t>in</w:t>
      </w:r>
      <w:r w:rsidRPr="00A3427E">
        <w:rPr>
          <w:rFonts w:cstheme="minorHAnsi"/>
          <w:color w:val="00B0F0"/>
          <w:szCs w:val="22"/>
        </w:rPr>
        <w:t xml:space="preserve"> 90</w:t>
      </w:r>
      <w:r w:rsidR="00140414" w:rsidRPr="00A3427E">
        <w:rPr>
          <w:rFonts w:cstheme="minorHAnsi"/>
          <w:color w:val="00B0F0"/>
          <w:szCs w:val="22"/>
        </w:rPr>
        <w:t>5</w:t>
      </w:r>
      <w:r w:rsidRPr="00A3427E">
        <w:rPr>
          <w:rFonts w:cstheme="minorHAnsi"/>
          <w:color w:val="00B0F0"/>
          <w:szCs w:val="22"/>
        </w:rPr>
        <w:t xml:space="preserve">. </w:t>
      </w:r>
    </w:p>
    <w:p w14:paraId="1BD4A1F6" w14:textId="3CE9BEA7" w:rsidR="003D60C0" w:rsidRPr="00A3427E" w:rsidRDefault="00190C7E" w:rsidP="005C31AC">
      <w:pPr>
        <w:spacing w:after="160" w:line="259" w:lineRule="auto"/>
        <w:ind w:firstLine="360"/>
        <w:rPr>
          <w:rFonts w:eastAsiaTheme="majorEastAsia" w:cstheme="minorHAnsi"/>
          <w:color w:val="2F5496" w:themeColor="accent1" w:themeShade="BF"/>
          <w:szCs w:val="22"/>
        </w:rPr>
      </w:pPr>
      <w:r w:rsidRPr="00A3427E">
        <w:rPr>
          <w:rFonts w:cstheme="minorHAnsi"/>
          <w:noProof/>
          <w:szCs w:val="22"/>
        </w:rPr>
        <w:drawing>
          <wp:inline distT="0" distB="0" distL="0" distR="0" wp14:anchorId="6E43ECB9" wp14:editId="19CE51C1">
            <wp:extent cx="3596640" cy="3560341"/>
            <wp:effectExtent l="0" t="0" r="3810" b="2540"/>
            <wp:docPr id="1283335880" name="Picture 1283335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600023" cy="3563689"/>
                    </a:xfrm>
                    <a:prstGeom prst="rect">
                      <a:avLst/>
                    </a:prstGeom>
                  </pic:spPr>
                </pic:pic>
              </a:graphicData>
            </a:graphic>
          </wp:inline>
        </w:drawing>
      </w:r>
      <w:r w:rsidR="003D60C0" w:rsidRPr="00A3427E">
        <w:rPr>
          <w:rFonts w:cstheme="minorHAnsi"/>
          <w:b/>
          <w:bCs/>
          <w:szCs w:val="22"/>
        </w:rPr>
        <w:br w:type="page"/>
      </w:r>
    </w:p>
    <w:p w14:paraId="37302398" w14:textId="33A75B98"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337C5E29"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45350869"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1E9082DB"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28F8D5D0"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6D2F66A0"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4E80EEB4" w:rsidR="006B3501" w:rsidRPr="00DE6A0D" w:rsidRDefault="00E55AF8"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4B7B83F5" w:rsidR="006B3501" w:rsidRPr="002F2D49" w:rsidRDefault="001238C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44E78417"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43BDECFE" w:rsidR="00CB753F"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C9DCA77" w14:textId="40B185C0" w:rsidR="00C908DE" w:rsidRPr="00A3427E" w:rsidRDefault="00C908DE" w:rsidP="00C908DE">
      <w:pPr>
        <w:ind w:left="630"/>
        <w:jc w:val="center"/>
        <w:rPr>
          <w:rFonts w:cstheme="minorHAnsi"/>
          <w:szCs w:val="22"/>
        </w:rPr>
      </w:pPr>
    </w:p>
    <w:p w14:paraId="2EA2FFCE" w14:textId="77777777" w:rsidR="006D020B" w:rsidRPr="00A3427E" w:rsidRDefault="00673E75" w:rsidP="005E7D77">
      <w:pPr>
        <w:pStyle w:val="ListParagraph"/>
        <w:numPr>
          <w:ilvl w:val="0"/>
          <w:numId w:val="17"/>
        </w:numPr>
        <w:rPr>
          <w:rFonts w:cstheme="minorHAnsi"/>
          <w:szCs w:val="22"/>
        </w:rPr>
      </w:pPr>
      <w:r w:rsidRPr="00A3427E">
        <w:rPr>
          <w:rFonts w:cstheme="minorHAnsi"/>
          <w:szCs w:val="22"/>
        </w:rPr>
        <w:t xml:space="preserve">General comment concerning use of 2D Connections and Boundary Condition Lines. While the 2D Connections (Outflows) and corresponding BC Lines (inflows) are at the same location, they are drawn differently, thus the inflow may not be applied in the same way the outflow is applied. Please review all corresponding connections to ensure that they match. See example below from 902/903 where the red line is the 2D Connection from 902 and the blue line is the BC Line from 903. </w:t>
      </w:r>
    </w:p>
    <w:p w14:paraId="62280F1F" w14:textId="77777777" w:rsidR="006D020B" w:rsidRPr="00A3427E" w:rsidRDefault="006D020B" w:rsidP="00D75B46">
      <w:pPr>
        <w:rPr>
          <w:rFonts w:cstheme="minorHAnsi"/>
          <w:szCs w:val="22"/>
        </w:rPr>
      </w:pPr>
    </w:p>
    <w:p w14:paraId="6DEFE1A0" w14:textId="77777777" w:rsidR="00AF1C33" w:rsidRPr="00A3427E" w:rsidRDefault="006D020B" w:rsidP="006D020B">
      <w:pPr>
        <w:pStyle w:val="ListParagraph"/>
        <w:ind w:left="990"/>
        <w:rPr>
          <w:rFonts w:cstheme="minorHAnsi"/>
          <w:noProof/>
          <w:szCs w:val="22"/>
        </w:rPr>
      </w:pPr>
      <w:r w:rsidRPr="00A3427E">
        <w:rPr>
          <w:rFonts w:cstheme="minorHAnsi"/>
          <w:color w:val="FF0000"/>
          <w:szCs w:val="22"/>
        </w:rPr>
        <w:t xml:space="preserve">Atkins response (07/18/23):  </w:t>
      </w:r>
      <w:r w:rsidR="005763E3" w:rsidRPr="00A3427E">
        <w:rPr>
          <w:rFonts w:cstheme="minorHAnsi"/>
          <w:color w:val="FF0000"/>
          <w:szCs w:val="22"/>
        </w:rPr>
        <w:t xml:space="preserve">The SA2D line only covers the width of the river so the flow in the overbanks is not accounted during tie in process.  </w:t>
      </w:r>
      <w:r w:rsidR="00F66B54" w:rsidRPr="00A3427E">
        <w:rPr>
          <w:rFonts w:cstheme="minorHAnsi"/>
          <w:color w:val="FF0000"/>
          <w:szCs w:val="22"/>
        </w:rPr>
        <w:t>Atkins has applied this principle in prior models giving appropriate outcomes at the 2D location.</w:t>
      </w:r>
      <w:r w:rsidR="00F66B54" w:rsidRPr="00A3427E">
        <w:rPr>
          <w:rFonts w:cstheme="minorHAnsi"/>
          <w:noProof/>
          <w:szCs w:val="22"/>
        </w:rPr>
        <w:t xml:space="preserve"> </w:t>
      </w:r>
      <w:r w:rsidR="00F66B54" w:rsidRPr="00A3427E">
        <w:rPr>
          <w:rFonts w:cstheme="minorHAnsi"/>
          <w:noProof/>
          <w:szCs w:val="22"/>
        </w:rPr>
        <w:drawing>
          <wp:inline distT="0" distB="0" distL="0" distR="0" wp14:anchorId="4DA565DF" wp14:editId="5D41ED4F">
            <wp:extent cx="2414869" cy="2894265"/>
            <wp:effectExtent l="0" t="0" r="5080" b="1905"/>
            <wp:docPr id="32" name="Picture 32"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map&#10;&#10;Description automatically generated"/>
                    <pic:cNvPicPr/>
                  </pic:nvPicPr>
                  <pic:blipFill>
                    <a:blip r:embed="rId43"/>
                    <a:stretch>
                      <a:fillRect/>
                    </a:stretch>
                  </pic:blipFill>
                  <pic:spPr>
                    <a:xfrm>
                      <a:off x="0" y="0"/>
                      <a:ext cx="2423293" cy="2904361"/>
                    </a:xfrm>
                    <a:prstGeom prst="rect">
                      <a:avLst/>
                    </a:prstGeom>
                  </pic:spPr>
                </pic:pic>
              </a:graphicData>
            </a:graphic>
          </wp:inline>
        </w:drawing>
      </w:r>
    </w:p>
    <w:p w14:paraId="26AFA2F3" w14:textId="77777777" w:rsidR="00AF1C33" w:rsidRPr="00A3427E" w:rsidRDefault="00AF1C33" w:rsidP="00D75B46">
      <w:pPr>
        <w:pStyle w:val="BodyText"/>
        <w:spacing w:after="0"/>
        <w:ind w:left="720" w:firstLine="27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p>
    <w:p w14:paraId="6C58A79A" w14:textId="5642A2FA" w:rsidR="00673E75" w:rsidRPr="00A3427E" w:rsidRDefault="00673E75" w:rsidP="00AF1C33">
      <w:pPr>
        <w:pStyle w:val="ListParagraph"/>
        <w:ind w:left="990"/>
        <w:rPr>
          <w:rFonts w:cstheme="minorHAnsi"/>
          <w:szCs w:val="22"/>
        </w:rPr>
      </w:pPr>
    </w:p>
    <w:p w14:paraId="65DA9AB5" w14:textId="33504CFC" w:rsidR="006D020B" w:rsidRPr="00A3427E" w:rsidRDefault="00583C1A" w:rsidP="00A3427E">
      <w:pPr>
        <w:pStyle w:val="ListParagraph"/>
        <w:numPr>
          <w:ilvl w:val="0"/>
          <w:numId w:val="17"/>
        </w:numPr>
        <w:rPr>
          <w:rFonts w:cstheme="minorHAnsi"/>
          <w:szCs w:val="22"/>
        </w:rPr>
      </w:pPr>
      <w:r w:rsidRPr="00A3427E">
        <w:rPr>
          <w:rFonts w:cstheme="minorHAnsi"/>
          <w:szCs w:val="22"/>
        </w:rPr>
        <w:t xml:space="preserve">LWIC_901: </w:t>
      </w:r>
      <w:r w:rsidR="00C73AAA" w:rsidRPr="00A3427E">
        <w:rPr>
          <w:rFonts w:cstheme="minorHAnsi"/>
          <w:szCs w:val="22"/>
        </w:rPr>
        <w:t>Consider straightening</w:t>
      </w:r>
      <w:r w:rsidR="001238C4" w:rsidRPr="00A3427E">
        <w:rPr>
          <w:rFonts w:cstheme="minorHAnsi"/>
          <w:szCs w:val="22"/>
        </w:rPr>
        <w:t>/smoothing out</w:t>
      </w:r>
      <w:r w:rsidR="00C73AAA" w:rsidRPr="00A3427E">
        <w:rPr>
          <w:rFonts w:cstheme="minorHAnsi"/>
          <w:szCs w:val="22"/>
        </w:rPr>
        <w:t xml:space="preserve"> the downstream</w:t>
      </w:r>
      <w:r w:rsidR="001238C4" w:rsidRPr="00A3427E">
        <w:rPr>
          <w:rFonts w:cstheme="minorHAnsi"/>
          <w:szCs w:val="22"/>
        </w:rPr>
        <w:t xml:space="preserve"> mesh perimeter and</w:t>
      </w:r>
      <w:r w:rsidR="00C73AAA" w:rsidRPr="00A3427E">
        <w:rPr>
          <w:rFonts w:cstheme="minorHAnsi"/>
          <w:szCs w:val="22"/>
        </w:rPr>
        <w:t xml:space="preserve"> boundary condition line.</w:t>
      </w:r>
    </w:p>
    <w:p w14:paraId="5303A41E" w14:textId="77777777" w:rsidR="00903141" w:rsidRPr="00A3427E" w:rsidRDefault="006D020B" w:rsidP="00D75B46">
      <w:pPr>
        <w:pStyle w:val="BodyText"/>
        <w:spacing w:after="0"/>
        <w:ind w:left="990"/>
        <w:rPr>
          <w:rFonts w:asciiTheme="minorHAnsi" w:hAnsiTheme="minorHAnsi" w:cstheme="minorHAnsi"/>
          <w:color w:val="00B050"/>
          <w:sz w:val="22"/>
        </w:rPr>
      </w:pPr>
      <w:r w:rsidRPr="00A3427E">
        <w:rPr>
          <w:rFonts w:asciiTheme="minorHAnsi" w:hAnsiTheme="minorHAnsi" w:cstheme="minorHAnsi"/>
          <w:color w:val="FF0000"/>
          <w:sz w:val="22"/>
        </w:rPr>
        <w:lastRenderedPageBreak/>
        <w:t xml:space="preserve">Atkins response (07/18/23):  </w:t>
      </w:r>
      <w:r w:rsidR="00260AC3" w:rsidRPr="00A3427E">
        <w:rPr>
          <w:rFonts w:asciiTheme="minorHAnsi" w:hAnsiTheme="minorHAnsi" w:cstheme="minorHAnsi"/>
          <w:color w:val="FF0000"/>
          <w:sz w:val="22"/>
        </w:rPr>
        <w:t>S</w:t>
      </w:r>
      <w:r w:rsidR="000139E3" w:rsidRPr="00A3427E">
        <w:rPr>
          <w:rFonts w:asciiTheme="minorHAnsi" w:hAnsiTheme="minorHAnsi" w:cstheme="minorHAnsi"/>
          <w:color w:val="FF0000"/>
          <w:sz w:val="22"/>
        </w:rPr>
        <w:t>mooth</w:t>
      </w:r>
      <w:r w:rsidRPr="00A3427E">
        <w:rPr>
          <w:rFonts w:asciiTheme="minorHAnsi" w:hAnsiTheme="minorHAnsi" w:cstheme="minorHAnsi"/>
          <w:color w:val="FF0000"/>
          <w:sz w:val="22"/>
        </w:rPr>
        <w:t>ed</w:t>
      </w:r>
      <w:r w:rsidR="000139E3" w:rsidRPr="00A3427E">
        <w:rPr>
          <w:rFonts w:asciiTheme="minorHAnsi" w:hAnsiTheme="minorHAnsi" w:cstheme="minorHAnsi"/>
          <w:color w:val="FF0000"/>
          <w:sz w:val="22"/>
        </w:rPr>
        <w:t>/straighten</w:t>
      </w:r>
      <w:r w:rsidRPr="00A3427E">
        <w:rPr>
          <w:rFonts w:asciiTheme="minorHAnsi" w:hAnsiTheme="minorHAnsi" w:cstheme="minorHAnsi"/>
          <w:color w:val="FF0000"/>
          <w:sz w:val="22"/>
        </w:rPr>
        <w:t>ed</w:t>
      </w:r>
      <w:r w:rsidR="000139E3" w:rsidRPr="00A3427E">
        <w:rPr>
          <w:rFonts w:asciiTheme="minorHAnsi" w:hAnsiTheme="minorHAnsi" w:cstheme="minorHAnsi"/>
          <w:color w:val="FF0000"/>
          <w:sz w:val="22"/>
        </w:rPr>
        <w:t xml:space="preserve"> the mesh perimeter and boundary condition</w:t>
      </w:r>
      <w:r w:rsidR="00903141" w:rsidRPr="00A3427E">
        <w:rPr>
          <w:rFonts w:asciiTheme="minorHAnsi" w:hAnsiTheme="minorHAnsi" w:cstheme="minorHAnsi"/>
          <w:color w:val="FF0000"/>
          <w:sz w:val="22"/>
        </w:rPr>
        <w:br/>
      </w:r>
      <w:r w:rsidR="00903141" w:rsidRPr="00A3427E">
        <w:rPr>
          <w:rFonts w:asciiTheme="minorHAnsi" w:hAnsiTheme="minorHAnsi" w:cstheme="minorHAnsi"/>
          <w:color w:val="00B050"/>
          <w:sz w:val="22"/>
        </w:rPr>
        <w:t>Halff Backcheck: Item Resolved</w:t>
      </w:r>
    </w:p>
    <w:p w14:paraId="7CB9F9CC" w14:textId="4DBBF4D4" w:rsidR="008820A6" w:rsidRPr="00A3427E" w:rsidRDefault="008820A6" w:rsidP="006D020B">
      <w:pPr>
        <w:pStyle w:val="ListParagraph"/>
        <w:ind w:left="990"/>
        <w:rPr>
          <w:rFonts w:cstheme="minorHAnsi"/>
          <w:szCs w:val="22"/>
        </w:rPr>
      </w:pPr>
    </w:p>
    <w:p w14:paraId="4C7E06A6" w14:textId="190661E1" w:rsidR="006D020B" w:rsidRPr="00A3427E" w:rsidRDefault="001238C4" w:rsidP="00A3427E">
      <w:pPr>
        <w:pStyle w:val="ListParagraph"/>
        <w:numPr>
          <w:ilvl w:val="0"/>
          <w:numId w:val="17"/>
        </w:numPr>
        <w:rPr>
          <w:rFonts w:cstheme="minorHAnsi"/>
          <w:szCs w:val="22"/>
        </w:rPr>
      </w:pPr>
      <w:r w:rsidRPr="00A3427E">
        <w:rPr>
          <w:rFonts w:cstheme="minorHAnsi"/>
          <w:szCs w:val="22"/>
        </w:rPr>
        <w:t xml:space="preserve">LWIC_902: Consider adjusting model perimeter so that the BC line for inflow from 901 is applied at the perimeter/outside of the model instead of inside the mesh. </w:t>
      </w:r>
    </w:p>
    <w:p w14:paraId="0AA0BFBA" w14:textId="745E4AB1" w:rsidR="001238C4" w:rsidRPr="00A3427E" w:rsidRDefault="006D020B" w:rsidP="006D020B">
      <w:pPr>
        <w:pStyle w:val="ListParagraph"/>
        <w:ind w:left="990"/>
        <w:rPr>
          <w:rFonts w:cstheme="minorHAnsi"/>
          <w:color w:val="FF0000"/>
          <w:szCs w:val="22"/>
        </w:rPr>
      </w:pPr>
      <w:r w:rsidRPr="00A3427E">
        <w:rPr>
          <w:rFonts w:cstheme="minorHAnsi"/>
          <w:color w:val="FF0000"/>
          <w:szCs w:val="22"/>
        </w:rPr>
        <w:t xml:space="preserve">Atkins response (07/18/23):  </w:t>
      </w:r>
      <w:r w:rsidR="002A5F7A" w:rsidRPr="00A3427E">
        <w:rPr>
          <w:rFonts w:cstheme="minorHAnsi"/>
          <w:color w:val="FF0000"/>
          <w:szCs w:val="22"/>
        </w:rPr>
        <w:t xml:space="preserve"> </w:t>
      </w:r>
      <w:r w:rsidR="00260AC3" w:rsidRPr="00A3427E">
        <w:rPr>
          <w:rFonts w:cstheme="minorHAnsi"/>
          <w:color w:val="FF0000"/>
          <w:szCs w:val="22"/>
        </w:rPr>
        <w:t>W</w:t>
      </w:r>
      <w:r w:rsidR="002A5F7A" w:rsidRPr="00A3427E">
        <w:rPr>
          <w:rFonts w:cstheme="minorHAnsi"/>
          <w:color w:val="FF0000"/>
          <w:szCs w:val="22"/>
        </w:rPr>
        <w:t>e are using internal boundary conditions to transfer flow, so we will not be making changes to change the BC lines</w:t>
      </w:r>
    </w:p>
    <w:p w14:paraId="60646A73" w14:textId="0754AB40" w:rsidR="00363A4F" w:rsidRPr="00A3427E" w:rsidRDefault="00363A4F" w:rsidP="006D020B">
      <w:pPr>
        <w:pStyle w:val="ListParagraph"/>
        <w:ind w:left="990"/>
        <w:rPr>
          <w:rFonts w:cstheme="minorHAnsi"/>
          <w:color w:val="FF0000"/>
          <w:szCs w:val="22"/>
        </w:rPr>
      </w:pPr>
      <w:r w:rsidRPr="00A3427E">
        <w:rPr>
          <w:rFonts w:cstheme="minorHAnsi"/>
          <w:color w:val="00B050"/>
          <w:szCs w:val="22"/>
        </w:rPr>
        <w:t>Halff Backcheck: Item Resolved</w:t>
      </w:r>
    </w:p>
    <w:p w14:paraId="4D4AAB32" w14:textId="77777777" w:rsidR="006D020B" w:rsidRPr="00A3427E" w:rsidRDefault="006D020B" w:rsidP="006D020B">
      <w:pPr>
        <w:pStyle w:val="ListParagraph"/>
        <w:ind w:left="990"/>
        <w:rPr>
          <w:rFonts w:cstheme="minorHAnsi"/>
          <w:szCs w:val="22"/>
        </w:rPr>
      </w:pPr>
    </w:p>
    <w:p w14:paraId="0F88DA67" w14:textId="67B9D801" w:rsidR="006D020B" w:rsidRPr="00A3427E" w:rsidRDefault="001238C4" w:rsidP="00A3427E">
      <w:pPr>
        <w:pStyle w:val="ListParagraph"/>
        <w:numPr>
          <w:ilvl w:val="0"/>
          <w:numId w:val="17"/>
        </w:numPr>
        <w:rPr>
          <w:rFonts w:cstheme="minorHAnsi"/>
          <w:szCs w:val="22"/>
        </w:rPr>
      </w:pPr>
      <w:r w:rsidRPr="00A3427E">
        <w:rPr>
          <w:rFonts w:cstheme="minorHAnsi"/>
          <w:szCs w:val="22"/>
        </w:rPr>
        <w:t xml:space="preserve">Adjust model perimeter and BC line of outlet so that is more perpendicular to channel. </w:t>
      </w:r>
    </w:p>
    <w:p w14:paraId="42334BCA" w14:textId="7DB564B8" w:rsidR="006D020B" w:rsidRPr="00A3427E" w:rsidRDefault="006D020B" w:rsidP="006D020B">
      <w:pPr>
        <w:pStyle w:val="ListParagraph"/>
        <w:ind w:left="990"/>
        <w:rPr>
          <w:rFonts w:cstheme="minorHAnsi"/>
          <w:color w:val="FF0000"/>
          <w:szCs w:val="22"/>
        </w:rPr>
      </w:pPr>
      <w:r w:rsidRPr="00A3427E">
        <w:rPr>
          <w:rFonts w:cstheme="minorHAnsi"/>
          <w:color w:val="FF0000"/>
          <w:szCs w:val="22"/>
        </w:rPr>
        <w:t xml:space="preserve">Atkins response (07/18/23):  </w:t>
      </w:r>
      <w:r w:rsidR="00260AC3" w:rsidRPr="00A3427E">
        <w:rPr>
          <w:rFonts w:cstheme="minorHAnsi"/>
          <w:color w:val="FF0000"/>
          <w:szCs w:val="22"/>
        </w:rPr>
        <w:t>A</w:t>
      </w:r>
      <w:r w:rsidR="002A5F7A" w:rsidRPr="00A3427E">
        <w:rPr>
          <w:rFonts w:cstheme="minorHAnsi"/>
          <w:color w:val="FF0000"/>
          <w:szCs w:val="22"/>
        </w:rPr>
        <w:t>djus</w:t>
      </w:r>
      <w:r w:rsidRPr="00A3427E">
        <w:rPr>
          <w:rFonts w:cstheme="minorHAnsi"/>
          <w:color w:val="FF0000"/>
          <w:szCs w:val="22"/>
        </w:rPr>
        <w:t>ted</w:t>
      </w:r>
      <w:r w:rsidR="002A5F7A" w:rsidRPr="00A3427E">
        <w:rPr>
          <w:rFonts w:cstheme="minorHAnsi"/>
          <w:color w:val="FF0000"/>
          <w:szCs w:val="22"/>
        </w:rPr>
        <w:t xml:space="preserve"> the BC line to make it more perpendicular</w:t>
      </w:r>
    </w:p>
    <w:p w14:paraId="63EAF90D" w14:textId="15622A9C" w:rsidR="00104298" w:rsidRPr="00A3427E" w:rsidRDefault="001238C4" w:rsidP="00104298">
      <w:pPr>
        <w:pStyle w:val="ListParagraph"/>
        <w:ind w:left="990"/>
        <w:rPr>
          <w:rFonts w:cstheme="minorHAnsi"/>
          <w:color w:val="FF0000"/>
          <w:szCs w:val="22"/>
        </w:rPr>
      </w:pPr>
      <w:r w:rsidRPr="00A3427E">
        <w:rPr>
          <w:rFonts w:cstheme="minorHAnsi"/>
          <w:noProof/>
          <w:szCs w:val="22"/>
        </w:rPr>
        <w:drawing>
          <wp:inline distT="0" distB="0" distL="0" distR="0" wp14:anchorId="59497327" wp14:editId="560F74E4">
            <wp:extent cx="1638300" cy="225708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1644363" cy="2265434"/>
                    </a:xfrm>
                    <a:prstGeom prst="rect">
                      <a:avLst/>
                    </a:prstGeom>
                  </pic:spPr>
                </pic:pic>
              </a:graphicData>
            </a:graphic>
          </wp:inline>
        </w:drawing>
      </w:r>
      <w:r w:rsidR="005E7D77" w:rsidRPr="00A3427E">
        <w:rPr>
          <w:rFonts w:cstheme="minorHAnsi"/>
          <w:szCs w:val="22"/>
        </w:rPr>
        <w:br/>
      </w:r>
      <w:r w:rsidR="00104298" w:rsidRPr="00A3427E">
        <w:rPr>
          <w:rFonts w:cstheme="minorHAnsi"/>
          <w:color w:val="00B050"/>
          <w:szCs w:val="22"/>
        </w:rPr>
        <w:t>Halff Backcheck: Item</w:t>
      </w:r>
      <w:r w:rsidR="001147B0" w:rsidRPr="00A3427E">
        <w:rPr>
          <w:rFonts w:cstheme="minorHAnsi"/>
          <w:color w:val="00B050"/>
          <w:szCs w:val="22"/>
        </w:rPr>
        <w:t xml:space="preserve"> resolved</w:t>
      </w:r>
    </w:p>
    <w:p w14:paraId="5715DFDF" w14:textId="486164A1" w:rsidR="001238C4" w:rsidRPr="00A3427E" w:rsidRDefault="001238C4" w:rsidP="006D020B">
      <w:pPr>
        <w:pStyle w:val="ListParagraph"/>
        <w:ind w:left="990"/>
        <w:rPr>
          <w:rFonts w:cstheme="minorHAnsi"/>
          <w:szCs w:val="22"/>
        </w:rPr>
      </w:pPr>
    </w:p>
    <w:p w14:paraId="441B8E91" w14:textId="530D30D5" w:rsidR="006D020B" w:rsidRPr="00A3427E" w:rsidRDefault="005E7D77" w:rsidP="00A3427E">
      <w:pPr>
        <w:pStyle w:val="ListParagraph"/>
        <w:numPr>
          <w:ilvl w:val="0"/>
          <w:numId w:val="17"/>
        </w:numPr>
        <w:rPr>
          <w:rFonts w:cstheme="minorHAnsi"/>
          <w:szCs w:val="22"/>
        </w:rPr>
      </w:pPr>
      <w:r w:rsidRPr="00A3427E">
        <w:rPr>
          <w:rFonts w:cstheme="minorHAnsi"/>
          <w:szCs w:val="22"/>
        </w:rPr>
        <w:t>General comment: The normal depth slope for all downstream outlets is set to 0.002. A spot check of outlet stream channels shows that the channel slope at outlets varies. Please review normal depth slopes at outlets and update.</w:t>
      </w:r>
      <w:r w:rsidR="002A5F7A" w:rsidRPr="00A3427E">
        <w:rPr>
          <w:rFonts w:cstheme="minorHAnsi"/>
          <w:szCs w:val="22"/>
        </w:rPr>
        <w:t xml:space="preserve"> </w:t>
      </w:r>
    </w:p>
    <w:p w14:paraId="71F4AB2A" w14:textId="63EB679C" w:rsidR="005E7D77" w:rsidRPr="00A3427E" w:rsidRDefault="006D020B" w:rsidP="006D020B">
      <w:pPr>
        <w:pStyle w:val="ListParagraph"/>
        <w:ind w:left="990"/>
        <w:rPr>
          <w:rFonts w:cstheme="minorHAnsi"/>
          <w:szCs w:val="22"/>
        </w:rPr>
      </w:pPr>
      <w:r w:rsidRPr="00A3427E">
        <w:rPr>
          <w:rFonts w:cstheme="minorHAnsi"/>
          <w:color w:val="FF0000"/>
          <w:szCs w:val="22"/>
        </w:rPr>
        <w:t xml:space="preserve">Atkins response (07/18/23): </w:t>
      </w:r>
      <w:r w:rsidR="002A5F7A" w:rsidRPr="00A3427E">
        <w:rPr>
          <w:rFonts w:cstheme="minorHAnsi"/>
          <w:color w:val="FF0000"/>
          <w:szCs w:val="22"/>
        </w:rPr>
        <w:t xml:space="preserve"> the tie ins for this watershed </w:t>
      </w:r>
      <w:r w:rsidRPr="00A3427E">
        <w:rPr>
          <w:rFonts w:cstheme="minorHAnsi"/>
          <w:color w:val="FF0000"/>
          <w:szCs w:val="22"/>
        </w:rPr>
        <w:t>are completed using s</w:t>
      </w:r>
      <w:r w:rsidR="002A5F7A" w:rsidRPr="00A3427E">
        <w:rPr>
          <w:rFonts w:cstheme="minorHAnsi"/>
          <w:color w:val="FF0000"/>
          <w:szCs w:val="22"/>
        </w:rPr>
        <w:t xml:space="preserve">tage hydrographs </w:t>
      </w:r>
      <w:r w:rsidRPr="00A3427E">
        <w:rPr>
          <w:rFonts w:cstheme="minorHAnsi"/>
          <w:color w:val="FF0000"/>
          <w:szCs w:val="22"/>
        </w:rPr>
        <w:t>and slopes are no longer used</w:t>
      </w:r>
      <w:r w:rsidR="002A5F7A" w:rsidRPr="00A3427E">
        <w:rPr>
          <w:rFonts w:cstheme="minorHAnsi"/>
          <w:color w:val="FF0000"/>
          <w:szCs w:val="22"/>
        </w:rPr>
        <w:t xml:space="preserve">. </w:t>
      </w:r>
      <w:r w:rsidR="002A5F7A" w:rsidRPr="00A3427E">
        <w:rPr>
          <w:rFonts w:cstheme="minorHAnsi"/>
          <w:szCs w:val="22"/>
        </w:rPr>
        <w:t xml:space="preserve"> </w:t>
      </w:r>
    </w:p>
    <w:p w14:paraId="58F2B6F8" w14:textId="12099B37" w:rsidR="001147B0" w:rsidRDefault="001147B0" w:rsidP="006D020B">
      <w:pPr>
        <w:pStyle w:val="ListParagraph"/>
        <w:ind w:left="990"/>
        <w:rPr>
          <w:rFonts w:cstheme="minorHAnsi"/>
          <w:color w:val="00B050"/>
          <w:szCs w:val="22"/>
        </w:rPr>
      </w:pPr>
      <w:r w:rsidRPr="00A3427E">
        <w:rPr>
          <w:rFonts w:cstheme="minorHAnsi"/>
          <w:color w:val="00B050"/>
          <w:szCs w:val="22"/>
        </w:rPr>
        <w:t>Halff Backcheck: Item Resolved</w:t>
      </w:r>
    </w:p>
    <w:p w14:paraId="62362D72" w14:textId="77777777" w:rsidR="00A3427E" w:rsidRPr="00A3427E" w:rsidRDefault="00A3427E" w:rsidP="006D020B">
      <w:pPr>
        <w:pStyle w:val="ListParagraph"/>
        <w:ind w:left="990"/>
        <w:rPr>
          <w:rFonts w:cstheme="minorHAnsi"/>
          <w:color w:val="00B050"/>
          <w:szCs w:val="22"/>
        </w:rPr>
      </w:pPr>
    </w:p>
    <w:p w14:paraId="113E121E" w14:textId="55FDAC33" w:rsidR="006D020B" w:rsidRPr="00A3427E" w:rsidRDefault="00443DC5" w:rsidP="006D020B">
      <w:pPr>
        <w:pStyle w:val="ListParagraph"/>
        <w:numPr>
          <w:ilvl w:val="0"/>
          <w:numId w:val="17"/>
        </w:numPr>
        <w:rPr>
          <w:rFonts w:cstheme="minorHAnsi"/>
          <w:szCs w:val="22"/>
        </w:rPr>
      </w:pPr>
      <w:r w:rsidRPr="00A3427E">
        <w:rPr>
          <w:rFonts w:cstheme="minorHAnsi"/>
          <w:szCs w:val="22"/>
          <w:highlight w:val="cyan"/>
        </w:rPr>
        <w:t>LWIC_903</w:t>
      </w:r>
      <w:r w:rsidRPr="00A3427E">
        <w:rPr>
          <w:rFonts w:cstheme="minorHAnsi"/>
          <w:szCs w:val="22"/>
        </w:rPr>
        <w:t xml:space="preserve">: Review Normal Depth slope for boundary conditions line LWIC_903_BC1. </w:t>
      </w:r>
    </w:p>
    <w:p w14:paraId="41BC1E96" w14:textId="77777777" w:rsidR="00AF1C33" w:rsidRPr="00A3427E" w:rsidRDefault="006D020B" w:rsidP="00D75B46">
      <w:pPr>
        <w:pStyle w:val="BodyText"/>
        <w:spacing w:after="0"/>
        <w:ind w:left="990"/>
        <w:rPr>
          <w:rFonts w:asciiTheme="minorHAnsi" w:hAnsiTheme="minorHAnsi" w:cstheme="minorHAnsi"/>
          <w:color w:val="auto"/>
          <w:sz w:val="22"/>
          <w:highlight w:val="cyan"/>
        </w:rPr>
      </w:pPr>
      <w:r w:rsidRPr="00A3427E">
        <w:rPr>
          <w:rFonts w:asciiTheme="minorHAnsi" w:hAnsiTheme="minorHAnsi" w:cstheme="minorHAnsi"/>
          <w:color w:val="FF0000"/>
          <w:sz w:val="22"/>
        </w:rPr>
        <w:t xml:space="preserve">Atkins response (07/18/23): </w:t>
      </w:r>
      <w:r w:rsidR="002A5F7A" w:rsidRPr="00A3427E">
        <w:rPr>
          <w:rFonts w:asciiTheme="minorHAnsi" w:hAnsiTheme="minorHAnsi" w:cstheme="minorHAnsi"/>
          <w:color w:val="FF0000"/>
          <w:sz w:val="22"/>
        </w:rPr>
        <w:t xml:space="preserve">–the tie ins for this watershed </w:t>
      </w:r>
      <w:r w:rsidR="00F66B54" w:rsidRPr="00A3427E">
        <w:rPr>
          <w:rFonts w:asciiTheme="minorHAnsi" w:hAnsiTheme="minorHAnsi" w:cstheme="minorHAnsi"/>
          <w:color w:val="FF0000"/>
          <w:sz w:val="22"/>
        </w:rPr>
        <w:t>are</w:t>
      </w:r>
      <w:r w:rsidR="002A5F7A" w:rsidRPr="00A3427E">
        <w:rPr>
          <w:rFonts w:asciiTheme="minorHAnsi" w:hAnsiTheme="minorHAnsi" w:cstheme="minorHAnsi"/>
          <w:color w:val="FF0000"/>
          <w:sz w:val="22"/>
        </w:rPr>
        <w:t xml:space="preserve"> completed</w:t>
      </w:r>
      <w:r w:rsidRPr="00A3427E">
        <w:rPr>
          <w:rFonts w:asciiTheme="minorHAnsi" w:hAnsiTheme="minorHAnsi" w:cstheme="minorHAnsi"/>
          <w:color w:val="FF0000"/>
          <w:sz w:val="22"/>
        </w:rPr>
        <w:t xml:space="preserve"> using stage </w:t>
      </w:r>
      <w:proofErr w:type="spellStart"/>
      <w:r w:rsidRPr="00A3427E">
        <w:rPr>
          <w:rFonts w:asciiTheme="minorHAnsi" w:hAnsiTheme="minorHAnsi" w:cstheme="minorHAnsi"/>
          <w:color w:val="FF0000"/>
          <w:sz w:val="22"/>
        </w:rPr>
        <w:t>hydrpgraphs</w:t>
      </w:r>
      <w:proofErr w:type="spellEnd"/>
      <w:r w:rsidR="00F66B54" w:rsidRPr="00A3427E">
        <w:rPr>
          <w:rFonts w:asciiTheme="minorHAnsi" w:hAnsiTheme="minorHAnsi" w:cstheme="minorHAnsi"/>
          <w:color w:val="FF0000"/>
          <w:sz w:val="22"/>
        </w:rPr>
        <w:t>.</w:t>
      </w:r>
      <w:r w:rsidR="002A5F7A" w:rsidRPr="00A3427E">
        <w:rPr>
          <w:rFonts w:asciiTheme="minorHAnsi" w:hAnsiTheme="minorHAnsi" w:cstheme="minorHAnsi"/>
          <w:sz w:val="22"/>
        </w:rPr>
        <w:t xml:space="preserve"> </w:t>
      </w:r>
      <w:r w:rsidR="00AF1C33" w:rsidRPr="00A3427E">
        <w:rPr>
          <w:rFonts w:asciiTheme="minorHAnsi" w:hAnsiTheme="minorHAnsi" w:cstheme="minorHAnsi"/>
          <w:sz w:val="22"/>
        </w:rPr>
        <w:br/>
      </w:r>
      <w:r w:rsidR="00AF1C33" w:rsidRPr="00A3427E">
        <w:rPr>
          <w:rFonts w:asciiTheme="minorHAnsi" w:hAnsiTheme="minorHAnsi" w:cstheme="minorHAnsi"/>
          <w:color w:val="00B050"/>
          <w:sz w:val="22"/>
        </w:rPr>
        <w:t>Halff Backcheck: Item Resolved</w:t>
      </w:r>
    </w:p>
    <w:p w14:paraId="7358ECA0" w14:textId="4595D893" w:rsidR="00443DC5" w:rsidRPr="00A3427E" w:rsidRDefault="00D75B46" w:rsidP="00AF1C33">
      <w:pPr>
        <w:ind w:firstLine="630"/>
        <w:rPr>
          <w:rFonts w:cstheme="minorHAnsi"/>
          <w:szCs w:val="22"/>
        </w:rPr>
      </w:pPr>
      <w:r w:rsidRPr="00A3427E">
        <w:rPr>
          <w:rFonts w:cstheme="minorHAnsi"/>
          <w:szCs w:val="22"/>
        </w:rPr>
        <w:tab/>
      </w:r>
    </w:p>
    <w:p w14:paraId="158B8A13" w14:textId="77777777" w:rsidR="006D020B" w:rsidRPr="00A3427E" w:rsidRDefault="00A057A5" w:rsidP="005E7D77">
      <w:pPr>
        <w:pStyle w:val="ListParagraph"/>
        <w:numPr>
          <w:ilvl w:val="0"/>
          <w:numId w:val="17"/>
        </w:numPr>
        <w:rPr>
          <w:rFonts w:cstheme="minorHAnsi"/>
          <w:szCs w:val="22"/>
        </w:rPr>
      </w:pPr>
      <w:r w:rsidRPr="00A3427E">
        <w:rPr>
          <w:rFonts w:cstheme="minorHAnsi"/>
          <w:szCs w:val="22"/>
        </w:rPr>
        <w:t xml:space="preserve">Shorten BC line for Outflow_LWIC_903_BC_STG. </w:t>
      </w:r>
    </w:p>
    <w:p w14:paraId="55823066" w14:textId="77777777" w:rsidR="006D020B" w:rsidRPr="00A3427E" w:rsidRDefault="006D020B" w:rsidP="006D020B">
      <w:pPr>
        <w:ind w:left="630"/>
        <w:rPr>
          <w:rFonts w:cstheme="minorHAnsi"/>
          <w:color w:val="FF0000"/>
          <w:szCs w:val="22"/>
        </w:rPr>
      </w:pPr>
    </w:p>
    <w:p w14:paraId="43A92270" w14:textId="77777777" w:rsidR="004F3A01" w:rsidRPr="00A3427E" w:rsidRDefault="006D020B" w:rsidP="00D75B46">
      <w:pPr>
        <w:ind w:left="720"/>
        <w:rPr>
          <w:rFonts w:cstheme="minorHAnsi"/>
          <w:szCs w:val="22"/>
        </w:rPr>
      </w:pPr>
      <w:r w:rsidRPr="00A3427E">
        <w:rPr>
          <w:rFonts w:cstheme="minorHAnsi"/>
          <w:color w:val="FF0000"/>
          <w:szCs w:val="22"/>
        </w:rPr>
        <w:lastRenderedPageBreak/>
        <w:t xml:space="preserve">Atkins response (07/18/23):  </w:t>
      </w:r>
      <w:r w:rsidR="00F66B54" w:rsidRPr="00A3427E">
        <w:rPr>
          <w:rFonts w:cstheme="minorHAnsi"/>
          <w:color w:val="FF0000"/>
          <w:szCs w:val="22"/>
        </w:rPr>
        <w:t>updated the model at that section.</w:t>
      </w:r>
      <w:r w:rsidR="00F66B54" w:rsidRPr="00A3427E">
        <w:rPr>
          <w:rFonts w:cstheme="minorHAnsi"/>
          <w:szCs w:val="22"/>
        </w:rPr>
        <w:t xml:space="preserve"> </w:t>
      </w:r>
      <w:r w:rsidR="00A057A5" w:rsidRPr="00A3427E">
        <w:rPr>
          <w:rFonts w:cstheme="minorHAnsi"/>
          <w:szCs w:val="22"/>
        </w:rPr>
        <w:br/>
      </w:r>
      <w:r w:rsidR="00A057A5" w:rsidRPr="00A3427E">
        <w:rPr>
          <w:rFonts w:cstheme="minorHAnsi"/>
          <w:noProof/>
          <w:szCs w:val="22"/>
        </w:rPr>
        <w:drawing>
          <wp:inline distT="0" distB="0" distL="0" distR="0" wp14:anchorId="514A0E50" wp14:editId="479A1360">
            <wp:extent cx="2809875" cy="180014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22465" cy="1808206"/>
                    </a:xfrm>
                    <a:prstGeom prst="rect">
                      <a:avLst/>
                    </a:prstGeom>
                  </pic:spPr>
                </pic:pic>
              </a:graphicData>
            </a:graphic>
          </wp:inline>
        </w:drawing>
      </w:r>
    </w:p>
    <w:p w14:paraId="17FB6EAB" w14:textId="19FB94C6" w:rsidR="00A057A5" w:rsidRPr="00A3427E" w:rsidRDefault="004F3A01" w:rsidP="00A3427E">
      <w:pPr>
        <w:pStyle w:val="BodyText"/>
        <w:spacing w:after="0"/>
        <w:ind w:left="72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r w:rsidRPr="00A3427E">
        <w:rPr>
          <w:rFonts w:asciiTheme="minorHAnsi" w:hAnsiTheme="minorHAnsi" w:cstheme="minorHAnsi"/>
          <w:sz w:val="22"/>
          <w:highlight w:val="cyan"/>
        </w:rPr>
        <w:br/>
      </w:r>
    </w:p>
    <w:p w14:paraId="3093FDF0" w14:textId="187BA54D" w:rsidR="00C21DFD" w:rsidRPr="00A3427E" w:rsidRDefault="00462CA2" w:rsidP="00A3427E">
      <w:pPr>
        <w:pStyle w:val="ListParagraph"/>
        <w:numPr>
          <w:ilvl w:val="0"/>
          <w:numId w:val="17"/>
        </w:numPr>
        <w:rPr>
          <w:rFonts w:cstheme="minorHAnsi"/>
          <w:szCs w:val="22"/>
        </w:rPr>
      </w:pPr>
      <w:r w:rsidRPr="00A3427E">
        <w:rPr>
          <w:rFonts w:cstheme="minorHAnsi"/>
          <w:szCs w:val="22"/>
        </w:rPr>
        <w:t xml:space="preserve">A boundary condition line should be applied at the upstream end of the model extents. Currently water is ponding and may impact results at the Inflow hydrograph that is immediately downstream. Other alternative would be to change mesh so that the inflow BC line is applied on the exterior. </w:t>
      </w:r>
    </w:p>
    <w:p w14:paraId="106B1AAF" w14:textId="77777777" w:rsidR="004F3A01" w:rsidRPr="00A3427E" w:rsidRDefault="00C21DFD" w:rsidP="00C21DFD">
      <w:pPr>
        <w:pStyle w:val="ListParagraph"/>
        <w:ind w:left="990"/>
        <w:rPr>
          <w:rFonts w:cstheme="minorHAnsi"/>
          <w:color w:val="FF0000"/>
          <w:szCs w:val="22"/>
        </w:rPr>
      </w:pPr>
      <w:r w:rsidRPr="00A3427E">
        <w:rPr>
          <w:rFonts w:cstheme="minorHAnsi"/>
          <w:color w:val="FF0000"/>
          <w:szCs w:val="22"/>
        </w:rPr>
        <w:t xml:space="preserve">Atkins response (07/18/23): </w:t>
      </w:r>
      <w:r w:rsidR="000139E3" w:rsidRPr="00A3427E">
        <w:rPr>
          <w:rFonts w:cstheme="minorHAnsi"/>
          <w:color w:val="FF0000"/>
          <w:szCs w:val="22"/>
        </w:rPr>
        <w:t xml:space="preserve"> We are not considering changing to external boundary conditions. We did not apply upstream boundary conditions to make sure that no flow is lost through the upstream boundary condition. </w:t>
      </w:r>
      <w:r w:rsidR="00462CA2" w:rsidRPr="00A3427E">
        <w:rPr>
          <w:rFonts w:cstheme="minorHAnsi"/>
          <w:color w:val="FF0000"/>
          <w:szCs w:val="22"/>
        </w:rPr>
        <w:br/>
      </w:r>
      <w:r w:rsidR="00462CA2" w:rsidRPr="00A3427E">
        <w:rPr>
          <w:rFonts w:cstheme="minorHAnsi"/>
          <w:noProof/>
          <w:szCs w:val="22"/>
        </w:rPr>
        <w:drawing>
          <wp:inline distT="0" distB="0" distL="0" distR="0" wp14:anchorId="22012B1D" wp14:editId="60D6AD53">
            <wp:extent cx="2019300" cy="2097933"/>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021923" cy="2100658"/>
                    </a:xfrm>
                    <a:prstGeom prst="rect">
                      <a:avLst/>
                    </a:prstGeom>
                  </pic:spPr>
                </pic:pic>
              </a:graphicData>
            </a:graphic>
          </wp:inline>
        </w:drawing>
      </w:r>
    </w:p>
    <w:p w14:paraId="77EB6DF5" w14:textId="77777777" w:rsidR="004F3A01" w:rsidRPr="00A3427E" w:rsidRDefault="004F3A01" w:rsidP="00D75B46">
      <w:pPr>
        <w:pStyle w:val="BodyText"/>
        <w:spacing w:after="0"/>
        <w:ind w:left="720" w:firstLine="270"/>
        <w:rPr>
          <w:rFonts w:asciiTheme="minorHAnsi" w:hAnsiTheme="minorHAnsi" w:cstheme="minorHAnsi"/>
          <w:color w:val="auto"/>
          <w:sz w:val="22"/>
          <w:highlight w:val="cyan"/>
        </w:rPr>
      </w:pPr>
      <w:r w:rsidRPr="00A3427E">
        <w:rPr>
          <w:rFonts w:asciiTheme="minorHAnsi" w:hAnsiTheme="minorHAnsi" w:cstheme="minorHAnsi"/>
          <w:color w:val="00B050"/>
          <w:sz w:val="22"/>
        </w:rPr>
        <w:t>Halff Backcheck: Item Resolved</w:t>
      </w:r>
    </w:p>
    <w:p w14:paraId="2C69C662" w14:textId="5A814201" w:rsidR="00462CA2" w:rsidRPr="00A3427E" w:rsidRDefault="00462CA2" w:rsidP="00A3427E">
      <w:pPr>
        <w:rPr>
          <w:rFonts w:cstheme="minorHAnsi"/>
          <w:szCs w:val="22"/>
        </w:rPr>
      </w:pPr>
    </w:p>
    <w:p w14:paraId="7352F9B2" w14:textId="7FD0275F" w:rsidR="00C21DFD" w:rsidRPr="00A3427E" w:rsidRDefault="007010C7" w:rsidP="00A3427E">
      <w:pPr>
        <w:pStyle w:val="ListParagraph"/>
        <w:numPr>
          <w:ilvl w:val="0"/>
          <w:numId w:val="17"/>
        </w:numPr>
        <w:rPr>
          <w:rFonts w:cstheme="minorHAnsi"/>
          <w:szCs w:val="22"/>
        </w:rPr>
      </w:pPr>
      <w:r w:rsidRPr="00A3427E">
        <w:rPr>
          <w:rFonts w:cstheme="minorHAnsi"/>
          <w:szCs w:val="22"/>
        </w:rPr>
        <w:t xml:space="preserve">LWIC_905: It is recommended that the inflow hydrograph boundary condition be applied as an external </w:t>
      </w:r>
      <w:proofErr w:type="spellStart"/>
      <w:r w:rsidRPr="00A3427E">
        <w:rPr>
          <w:rFonts w:cstheme="minorHAnsi"/>
          <w:szCs w:val="22"/>
        </w:rPr>
        <w:t>bc</w:t>
      </w:r>
      <w:proofErr w:type="spellEnd"/>
      <w:r w:rsidRPr="00A3427E">
        <w:rPr>
          <w:rFonts w:cstheme="minorHAnsi"/>
          <w:szCs w:val="22"/>
        </w:rPr>
        <w:t xml:space="preserve"> line instead of internal. Internal BC lines may have unintended effects to the flows. </w:t>
      </w:r>
    </w:p>
    <w:p w14:paraId="58B4F935" w14:textId="71B878A6" w:rsidR="007010C7" w:rsidRPr="00A3427E" w:rsidRDefault="00C21DFD" w:rsidP="00C21DFD">
      <w:pPr>
        <w:pStyle w:val="ListParagraph"/>
        <w:ind w:left="990"/>
        <w:rPr>
          <w:rFonts w:cstheme="minorHAnsi"/>
          <w:color w:val="FF0000"/>
          <w:szCs w:val="22"/>
        </w:rPr>
      </w:pPr>
      <w:r w:rsidRPr="00A3427E">
        <w:rPr>
          <w:rFonts w:cstheme="minorHAnsi"/>
          <w:color w:val="FF0000"/>
          <w:szCs w:val="22"/>
        </w:rPr>
        <w:t xml:space="preserve">Atkins response (07/18/23): </w:t>
      </w:r>
      <w:r w:rsidR="008768E0" w:rsidRPr="00A3427E">
        <w:rPr>
          <w:rFonts w:cstheme="minorHAnsi"/>
          <w:color w:val="FF0000"/>
          <w:szCs w:val="22"/>
        </w:rPr>
        <w:t>– We are not considering changing the internal boundary conditions to external ones. We will make sure there will be no loss of flow from upstream boundaries.</w:t>
      </w:r>
    </w:p>
    <w:p w14:paraId="4CF965B3" w14:textId="205B4159" w:rsidR="00F61DE4" w:rsidRDefault="00F61DE4" w:rsidP="00C21DFD">
      <w:pPr>
        <w:pStyle w:val="ListParagraph"/>
        <w:ind w:left="990"/>
        <w:rPr>
          <w:rFonts w:cstheme="minorHAnsi"/>
          <w:color w:val="00B050"/>
          <w:szCs w:val="22"/>
        </w:rPr>
      </w:pPr>
      <w:r w:rsidRPr="00A3427E">
        <w:rPr>
          <w:rFonts w:cstheme="minorHAnsi"/>
          <w:color w:val="00B050"/>
          <w:szCs w:val="22"/>
        </w:rPr>
        <w:t xml:space="preserve">Half Backcheck: Item Resolved </w:t>
      </w:r>
    </w:p>
    <w:p w14:paraId="20C6D6DD" w14:textId="77777777" w:rsidR="00A3427E" w:rsidRPr="00A3427E" w:rsidRDefault="00A3427E" w:rsidP="00C21DFD">
      <w:pPr>
        <w:pStyle w:val="ListParagraph"/>
        <w:ind w:left="990"/>
        <w:rPr>
          <w:rFonts w:cstheme="minorHAnsi"/>
          <w:color w:val="00B050"/>
          <w:szCs w:val="22"/>
        </w:rPr>
      </w:pPr>
    </w:p>
    <w:p w14:paraId="6F1AE398" w14:textId="77777777" w:rsidR="00C21DFD" w:rsidRPr="00A3427E" w:rsidRDefault="004F49D7" w:rsidP="005E7D77">
      <w:pPr>
        <w:pStyle w:val="ListParagraph"/>
        <w:numPr>
          <w:ilvl w:val="0"/>
          <w:numId w:val="17"/>
        </w:numPr>
        <w:rPr>
          <w:rFonts w:cstheme="minorHAnsi"/>
          <w:szCs w:val="22"/>
        </w:rPr>
      </w:pPr>
      <w:r w:rsidRPr="00A3427E">
        <w:rPr>
          <w:rFonts w:cstheme="minorHAnsi"/>
          <w:szCs w:val="22"/>
        </w:rPr>
        <w:t>Consider extending the downstream mesh extent and boundary condition line further downstream into the main stream floodplain. Currently, the mesh is not fully perpendicular to the floodplain and is sharply cutting off the flows. The Velocity Static Vector and Particle Tracing features are good tools for helping to visualize the flowpaths</w:t>
      </w:r>
      <w:r w:rsidRPr="00A3427E">
        <w:rPr>
          <w:rFonts w:cstheme="minorHAnsi"/>
          <w:color w:val="FF0000"/>
          <w:szCs w:val="22"/>
        </w:rPr>
        <w:t xml:space="preserve">. </w:t>
      </w:r>
    </w:p>
    <w:p w14:paraId="69165788" w14:textId="77777777" w:rsidR="00F61DE4" w:rsidRPr="00A3427E" w:rsidRDefault="00C21DFD" w:rsidP="00C21DFD">
      <w:pPr>
        <w:pStyle w:val="ListParagraph"/>
        <w:ind w:left="990"/>
        <w:rPr>
          <w:rFonts w:cstheme="minorHAnsi"/>
          <w:color w:val="FF0000"/>
          <w:szCs w:val="22"/>
        </w:rPr>
      </w:pPr>
      <w:r w:rsidRPr="00A3427E">
        <w:rPr>
          <w:rFonts w:cstheme="minorHAnsi"/>
          <w:color w:val="FF0000"/>
          <w:szCs w:val="22"/>
        </w:rPr>
        <w:t xml:space="preserve"> Atkins response (07/18/23):  e</w:t>
      </w:r>
      <w:r w:rsidR="000139E3" w:rsidRPr="00A3427E">
        <w:rPr>
          <w:rFonts w:cstheme="minorHAnsi"/>
          <w:color w:val="FF0000"/>
          <w:szCs w:val="22"/>
        </w:rPr>
        <w:t>xtend</w:t>
      </w:r>
      <w:r w:rsidRPr="00A3427E">
        <w:rPr>
          <w:rFonts w:cstheme="minorHAnsi"/>
          <w:color w:val="FF0000"/>
          <w:szCs w:val="22"/>
        </w:rPr>
        <w:t>ed</w:t>
      </w:r>
      <w:r w:rsidR="000139E3" w:rsidRPr="00A3427E">
        <w:rPr>
          <w:rFonts w:cstheme="minorHAnsi"/>
          <w:color w:val="FF0000"/>
          <w:szCs w:val="22"/>
        </w:rPr>
        <w:t xml:space="preserve"> the model domain</w:t>
      </w:r>
      <w:r w:rsidR="00F66B54" w:rsidRPr="00A3427E">
        <w:rPr>
          <w:rFonts w:cstheme="minorHAnsi"/>
          <w:color w:val="FF0000"/>
          <w:szCs w:val="22"/>
        </w:rPr>
        <w:t xml:space="preserve"> downstream as specified</w:t>
      </w:r>
      <w:r w:rsidR="000139E3" w:rsidRPr="00A3427E">
        <w:rPr>
          <w:rFonts w:cstheme="minorHAnsi"/>
          <w:color w:val="FF0000"/>
          <w:szCs w:val="22"/>
        </w:rPr>
        <w:t xml:space="preserve">. </w:t>
      </w:r>
    </w:p>
    <w:p w14:paraId="0D3F0864" w14:textId="77777777" w:rsidR="00F61DE4" w:rsidRPr="00A3427E" w:rsidRDefault="00F61DE4" w:rsidP="00F61DE4">
      <w:pPr>
        <w:pStyle w:val="ListParagraph"/>
        <w:ind w:left="990"/>
        <w:rPr>
          <w:rFonts w:cstheme="minorHAnsi"/>
          <w:color w:val="00B050"/>
          <w:szCs w:val="22"/>
        </w:rPr>
      </w:pPr>
      <w:r w:rsidRPr="00A3427E">
        <w:rPr>
          <w:rFonts w:cstheme="minorHAnsi"/>
          <w:color w:val="00B050"/>
          <w:szCs w:val="22"/>
        </w:rPr>
        <w:t xml:space="preserve">Half Backcheck: Item Resolved </w:t>
      </w:r>
    </w:p>
    <w:p w14:paraId="469C4114" w14:textId="375C402A" w:rsidR="00462CA2" w:rsidRPr="00A3427E" w:rsidRDefault="004F49D7" w:rsidP="00C21DFD">
      <w:pPr>
        <w:pStyle w:val="ListParagraph"/>
        <w:ind w:left="990"/>
        <w:rPr>
          <w:rFonts w:cstheme="minorHAnsi"/>
          <w:szCs w:val="22"/>
        </w:rPr>
      </w:pPr>
      <w:r w:rsidRPr="00A3427E">
        <w:rPr>
          <w:rFonts w:cstheme="minorHAnsi"/>
          <w:szCs w:val="22"/>
        </w:rPr>
        <w:lastRenderedPageBreak/>
        <w:br/>
      </w:r>
      <w:r w:rsidRPr="00A3427E">
        <w:rPr>
          <w:rFonts w:cstheme="minorHAnsi"/>
          <w:noProof/>
          <w:szCs w:val="22"/>
        </w:rPr>
        <w:drawing>
          <wp:inline distT="0" distB="0" distL="0" distR="0" wp14:anchorId="76E316FC" wp14:editId="04EF02B6">
            <wp:extent cx="2981325" cy="287697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84286" cy="2879836"/>
                    </a:xfrm>
                    <a:prstGeom prst="rect">
                      <a:avLst/>
                    </a:prstGeom>
                  </pic:spPr>
                </pic:pic>
              </a:graphicData>
            </a:graphic>
          </wp:inline>
        </w:drawing>
      </w:r>
      <w:r w:rsidR="007C3BBB" w:rsidRPr="00A3427E">
        <w:rPr>
          <w:rFonts w:cstheme="minorHAnsi"/>
          <w:szCs w:val="22"/>
        </w:rPr>
        <w:br/>
      </w:r>
    </w:p>
    <w:p w14:paraId="52D8A087" w14:textId="46828165" w:rsidR="00B2499C" w:rsidRPr="00A3427E" w:rsidRDefault="000C3780" w:rsidP="000C3780">
      <w:pPr>
        <w:pStyle w:val="ListParagraph"/>
        <w:numPr>
          <w:ilvl w:val="0"/>
          <w:numId w:val="17"/>
        </w:numPr>
        <w:rPr>
          <w:rFonts w:cstheme="minorHAnsi"/>
          <w:szCs w:val="22"/>
        </w:rPr>
      </w:pPr>
      <w:r w:rsidRPr="00A3427E">
        <w:rPr>
          <w:rFonts w:cstheme="minorHAnsi"/>
          <w:color w:val="7030A0"/>
          <w:szCs w:val="22"/>
        </w:rPr>
        <w:t>LWIC_904</w:t>
      </w:r>
      <w:r w:rsidR="0012040D" w:rsidRPr="00A3427E">
        <w:rPr>
          <w:rFonts w:cstheme="minorHAnsi"/>
          <w:color w:val="7030A0"/>
          <w:szCs w:val="22"/>
        </w:rPr>
        <w:t xml:space="preserve"> and 905</w:t>
      </w:r>
      <w:r w:rsidRPr="00A3427E">
        <w:rPr>
          <w:rFonts w:cstheme="minorHAnsi"/>
          <w:color w:val="7030A0"/>
          <w:szCs w:val="22"/>
        </w:rPr>
        <w:t xml:space="preserve"> New comment added to a new QC Shapefile </w:t>
      </w:r>
      <w:proofErr w:type="spellStart"/>
      <w:r w:rsidRPr="00A3427E">
        <w:rPr>
          <w:rFonts w:cstheme="minorHAnsi"/>
          <w:color w:val="7030A0"/>
          <w:szCs w:val="22"/>
        </w:rPr>
        <w:t>LWIC_QC_Backcheck.shp</w:t>
      </w:r>
      <w:proofErr w:type="spellEnd"/>
      <w:r w:rsidRPr="00A3427E">
        <w:rPr>
          <w:rFonts w:cstheme="minorHAnsi"/>
          <w:color w:val="7030A0"/>
          <w:szCs w:val="22"/>
        </w:rPr>
        <w:t xml:space="preserve">. Noted an embankment that does not have a breakline. </w:t>
      </w:r>
      <w:r w:rsidR="0012040D" w:rsidRPr="00A3427E">
        <w:rPr>
          <w:rFonts w:cstheme="minorHAnsi"/>
          <w:color w:val="7030A0"/>
          <w:szCs w:val="22"/>
        </w:rPr>
        <w:t>They are significant embankments and should have an enforced breakline.</w:t>
      </w:r>
      <w:r w:rsidR="0012040D" w:rsidRPr="00A3427E">
        <w:rPr>
          <w:rFonts w:cstheme="minorHAnsi"/>
          <w:szCs w:val="22"/>
        </w:rPr>
        <w:t xml:space="preserve"> </w:t>
      </w:r>
      <w:r w:rsidRPr="00A3427E">
        <w:rPr>
          <w:rFonts w:cstheme="minorHAnsi"/>
          <w:szCs w:val="22"/>
        </w:rPr>
        <w:t xml:space="preserve"> </w:t>
      </w:r>
    </w:p>
    <w:p w14:paraId="561BEDFF" w14:textId="064115BC" w:rsidR="00615B25" w:rsidRPr="00A3427E" w:rsidRDefault="00615B25" w:rsidP="00D75B46">
      <w:pPr>
        <w:ind w:left="990"/>
        <w:rPr>
          <w:rFonts w:cstheme="minorHAnsi"/>
          <w:color w:val="00B0F0"/>
          <w:szCs w:val="22"/>
        </w:rPr>
      </w:pPr>
      <w:r w:rsidRPr="00A3427E">
        <w:rPr>
          <w:rFonts w:cstheme="minorHAnsi"/>
          <w:color w:val="00B0F0"/>
          <w:szCs w:val="22"/>
        </w:rPr>
        <w:t xml:space="preserve">Atkins Response (08/23/2023): </w:t>
      </w:r>
      <w:r w:rsidR="00027806" w:rsidRPr="00A3427E">
        <w:rPr>
          <w:rFonts w:cstheme="minorHAnsi"/>
          <w:color w:val="00B0F0"/>
          <w:szCs w:val="22"/>
        </w:rPr>
        <w:t>QC</w:t>
      </w:r>
      <w:r w:rsidR="000027FC" w:rsidRPr="00A3427E">
        <w:rPr>
          <w:rFonts w:cstheme="minorHAnsi"/>
          <w:color w:val="00B0F0"/>
          <w:szCs w:val="22"/>
        </w:rPr>
        <w:t xml:space="preserve"> shapefile comments have been addressed and </w:t>
      </w:r>
      <w:r w:rsidR="00DE09CA" w:rsidRPr="00A3427E">
        <w:rPr>
          <w:rFonts w:cstheme="minorHAnsi"/>
          <w:color w:val="00B0F0"/>
          <w:szCs w:val="22"/>
        </w:rPr>
        <w:t xml:space="preserve">responses </w:t>
      </w:r>
      <w:r w:rsidR="002A1C06" w:rsidRPr="00A3427E">
        <w:rPr>
          <w:rFonts w:cstheme="minorHAnsi"/>
          <w:color w:val="00B0F0"/>
          <w:szCs w:val="22"/>
        </w:rPr>
        <w:t>have been</w:t>
      </w:r>
      <w:r w:rsidR="00DE09CA" w:rsidRPr="00A3427E">
        <w:rPr>
          <w:rFonts w:cstheme="minorHAnsi"/>
          <w:color w:val="00B0F0"/>
          <w:szCs w:val="22"/>
        </w:rPr>
        <w:t xml:space="preserve"> added</w:t>
      </w:r>
      <w:r w:rsidR="002A1C06" w:rsidRPr="00A3427E">
        <w:rPr>
          <w:rFonts w:cstheme="minorHAnsi"/>
          <w:color w:val="00B0F0"/>
          <w:szCs w:val="22"/>
        </w:rPr>
        <w:t xml:space="preserve"> to the attribute table. </w:t>
      </w:r>
    </w:p>
    <w:p w14:paraId="48C88136" w14:textId="08863A57" w:rsidR="00221AB5" w:rsidRDefault="00221AB5">
      <w:pPr>
        <w:spacing w:after="160" w:line="259" w:lineRule="auto"/>
        <w:rPr>
          <w:rFonts w:ascii="Cambria" w:eastAsiaTheme="majorEastAsia" w:hAnsi="Cambria" w:cstheme="majorBidi"/>
          <w:color w:val="2F5496" w:themeColor="accent1" w:themeShade="BF"/>
          <w:sz w:val="32"/>
          <w:szCs w:val="32"/>
        </w:rPr>
      </w:pPr>
    </w:p>
    <w:p w14:paraId="40298B53" w14:textId="14D2C0E7" w:rsidR="00615B25" w:rsidRDefault="00615B25">
      <w:pPr>
        <w:spacing w:after="160" w:line="259" w:lineRule="auto"/>
        <w:rPr>
          <w:rFonts w:ascii="Cambria" w:eastAsiaTheme="majorEastAsia" w:hAnsi="Cambria" w:cstheme="majorBidi"/>
          <w:color w:val="2F5496" w:themeColor="accent1" w:themeShade="BF"/>
          <w:sz w:val="32"/>
          <w:szCs w:val="32"/>
        </w:rPr>
      </w:pPr>
      <w:r>
        <w:rPr>
          <w:rFonts w:ascii="Cambria" w:eastAsiaTheme="majorEastAsia" w:hAnsi="Cambria" w:cstheme="majorBidi"/>
          <w:color w:val="2F5496" w:themeColor="accent1" w:themeShade="BF"/>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F4598FF"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10</w:t>
            </w:r>
            <w:r w:rsidR="006D399B">
              <w:rPr>
                <w:rFonts w:ascii="Segoe UI" w:hAnsi="Segoe UI" w:cs="Segoe UI"/>
                <w:color w:val="auto"/>
                <w:sz w:val="20"/>
                <w:szCs w:val="20"/>
              </w:rPr>
              <w:t>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3FF3746D"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0</w:t>
            </w:r>
            <w:r w:rsidR="006D399B">
              <w:rPr>
                <w:rFonts w:ascii="Segoe UI" w:hAnsi="Segoe UI" w:cs="Segoe UI"/>
                <w:color w:val="auto"/>
                <w:sz w:val="20"/>
                <w:szCs w:val="20"/>
              </w:rPr>
              <w:t>.</w:t>
            </w:r>
            <w:r>
              <w:rPr>
                <w:rFonts w:ascii="Segoe UI" w:hAnsi="Segoe UI" w:cs="Segoe UI"/>
                <w:color w:val="auto"/>
                <w:sz w:val="20"/>
                <w:szCs w:val="20"/>
              </w:rPr>
              <w:t>2</w:t>
            </w:r>
            <w:r w:rsidR="006D399B">
              <w:rPr>
                <w:rFonts w:ascii="Segoe UI" w:hAnsi="Segoe UI" w:cs="Segoe UI"/>
                <w:color w:val="auto"/>
                <w:sz w:val="20"/>
                <w:szCs w:val="20"/>
              </w:rPr>
              <w:t>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11143703"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4</w:t>
            </w:r>
            <w:r w:rsidR="006D399B">
              <w:rPr>
                <w:rFonts w:ascii="Segoe UI" w:hAnsi="Segoe UI" w:cs="Segoe UI"/>
                <w:color w:val="auto"/>
                <w:sz w:val="20"/>
                <w:szCs w:val="20"/>
              </w:rPr>
              <w:t>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00C1F31E" w:rsidR="00A06DA2" w:rsidRPr="002F2D49" w:rsidRDefault="00465138" w:rsidP="00A06DA2">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plu</w:t>
            </w:r>
          </w:p>
        </w:tc>
      </w:tr>
      <w:tr w:rsidR="00465138" w14:paraId="3C2826D8" w14:textId="77777777" w:rsidTr="00425EA0">
        <w:trPr>
          <w:trHeight w:val="288"/>
        </w:trPr>
        <w:tc>
          <w:tcPr>
            <w:tcW w:w="2335" w:type="dxa"/>
            <w:vAlign w:val="center"/>
          </w:tcPr>
          <w:p w14:paraId="47EABA3A" w14:textId="11962699"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1C2FF868"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2</w:t>
            </w:r>
            <w:r w:rsidR="006D399B">
              <w:rPr>
                <w:rFonts w:ascii="Segoe UI" w:hAnsi="Segoe UI" w:cs="Segoe UI"/>
                <w:color w:val="auto"/>
                <w:sz w:val="20"/>
                <w:szCs w:val="20"/>
              </w:rPr>
              <w:t>pct</w:t>
            </w:r>
          </w:p>
        </w:tc>
        <w:tc>
          <w:tcPr>
            <w:tcW w:w="2304" w:type="dxa"/>
            <w:vAlign w:val="center"/>
          </w:tcPr>
          <w:p w14:paraId="2FEB87FC" w14:textId="03A9E1E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1260E307"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min</w:t>
            </w:r>
          </w:p>
        </w:tc>
      </w:tr>
      <w:tr w:rsidR="00465138" w14:paraId="543B2252" w14:textId="77777777" w:rsidTr="00425EA0">
        <w:trPr>
          <w:trHeight w:val="288"/>
        </w:trPr>
        <w:tc>
          <w:tcPr>
            <w:tcW w:w="2335" w:type="dxa"/>
            <w:vAlign w:val="center"/>
          </w:tcPr>
          <w:p w14:paraId="139EB24B" w14:textId="485370DB" w:rsidR="00465138" w:rsidRDefault="00465138" w:rsidP="0046513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0BDB29F6"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1</w:t>
            </w:r>
            <w:r w:rsidR="006D399B">
              <w:rPr>
                <w:rFonts w:ascii="Segoe UI" w:hAnsi="Segoe UI" w:cs="Segoe UI"/>
                <w:color w:val="auto"/>
                <w:sz w:val="20"/>
                <w:szCs w:val="20"/>
              </w:rPr>
              <w:t>pct</w:t>
            </w:r>
          </w:p>
        </w:tc>
        <w:tc>
          <w:tcPr>
            <w:tcW w:w="2304" w:type="dxa"/>
            <w:vAlign w:val="center"/>
          </w:tcPr>
          <w:p w14:paraId="5F1CC146" w14:textId="114A90D3" w:rsidR="00465138" w:rsidRDefault="00465138" w:rsidP="00465138">
            <w:pPr>
              <w:pStyle w:val="Default"/>
              <w:rPr>
                <w:rFonts w:ascii="Segoe UI" w:hAnsi="Segoe UI" w:cs="Segoe UI"/>
                <w:color w:val="auto"/>
                <w:sz w:val="20"/>
                <w:szCs w:val="20"/>
              </w:rPr>
            </w:pPr>
          </w:p>
        </w:tc>
        <w:tc>
          <w:tcPr>
            <w:tcW w:w="3168" w:type="dxa"/>
            <w:vAlign w:val="center"/>
          </w:tcPr>
          <w:p w14:paraId="6D2F8CD8" w14:textId="77777777" w:rsidR="00465138" w:rsidRPr="002F2D49" w:rsidRDefault="00465138" w:rsidP="00465138">
            <w:pPr>
              <w:pStyle w:val="Default"/>
              <w:rPr>
                <w:rFonts w:ascii="Segoe UI" w:hAnsi="Segoe UI" w:cs="Segoe UI"/>
                <w:color w:val="auto"/>
                <w:sz w:val="20"/>
                <w:szCs w:val="20"/>
              </w:rPr>
            </w:pPr>
          </w:p>
        </w:tc>
      </w:tr>
      <w:tr w:rsidR="00465138" w14:paraId="6D1CD00E" w14:textId="77777777" w:rsidTr="00425EA0">
        <w:trPr>
          <w:trHeight w:val="288"/>
        </w:trPr>
        <w:tc>
          <w:tcPr>
            <w:tcW w:w="10867" w:type="dxa"/>
            <w:gridSpan w:val="4"/>
            <w:vAlign w:val="center"/>
          </w:tcPr>
          <w:p w14:paraId="5393EDF6" w14:textId="1CF2C56D" w:rsidR="00465138" w:rsidRPr="002F2D49" w:rsidRDefault="00465138" w:rsidP="0046513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59D03EF6">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3233A0B1" w:rsidR="00BE5622"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Advanced time step based on Courant condition (7.5-60 Seconds)</w:t>
            </w:r>
          </w:p>
        </w:tc>
      </w:tr>
      <w:tr w:rsidR="002B4360" w14:paraId="153BFB10" w14:textId="77777777" w:rsidTr="59D03EF6">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5A407EB" w:rsidR="002B4360" w:rsidRPr="007108EA"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Min</w:t>
            </w:r>
            <w:r w:rsidR="00601559">
              <w:rPr>
                <w:rFonts w:ascii="Segoe UI" w:eastAsia="Segoe UI" w:hAnsi="Segoe UI" w:cs="Segoe UI"/>
                <w:sz w:val="20"/>
                <w:szCs w:val="20"/>
              </w:rPr>
              <w:t>:</w:t>
            </w:r>
            <w:r w:rsidRPr="59D03EF6">
              <w:rPr>
                <w:rFonts w:ascii="Segoe UI" w:eastAsia="Segoe UI" w:hAnsi="Segoe UI" w:cs="Segoe UI"/>
                <w:sz w:val="20"/>
                <w:szCs w:val="20"/>
              </w:rPr>
              <w:t xml:space="preserve"> 0.45</w:t>
            </w:r>
          </w:p>
        </w:tc>
        <w:tc>
          <w:tcPr>
            <w:tcW w:w="1296" w:type="dxa"/>
            <w:vAlign w:val="center"/>
          </w:tcPr>
          <w:p w14:paraId="18A864BF" w14:textId="55FE51C2" w:rsidR="002B4360" w:rsidRPr="009A60CD" w:rsidRDefault="59D03EF6" w:rsidP="59D03EF6">
            <w:pPr>
              <w:pStyle w:val="Default"/>
              <w:rPr>
                <w:rFonts w:ascii="Segoe UI" w:eastAsia="Segoe UI" w:hAnsi="Segoe UI" w:cs="Segoe UI"/>
                <w:sz w:val="20"/>
                <w:szCs w:val="20"/>
              </w:rPr>
            </w:pPr>
            <w:r w:rsidRPr="59D03EF6">
              <w:rPr>
                <w:rFonts w:ascii="Segoe UI" w:eastAsia="Segoe UI" w:hAnsi="Segoe UI" w:cs="Segoe UI"/>
                <w:sz w:val="20"/>
                <w:szCs w:val="20"/>
              </w:rPr>
              <w:t>Max</w:t>
            </w:r>
            <w:r w:rsidR="00601559">
              <w:rPr>
                <w:rFonts w:ascii="Segoe UI" w:eastAsia="Segoe UI" w:hAnsi="Segoe UI" w:cs="Segoe UI"/>
                <w:sz w:val="20"/>
                <w:szCs w:val="20"/>
              </w:rPr>
              <w:t>:</w:t>
            </w:r>
            <w:r w:rsidRPr="59D03EF6">
              <w:rPr>
                <w:rFonts w:ascii="Segoe UI" w:eastAsia="Segoe UI" w:hAnsi="Segoe UI" w:cs="Segoe UI"/>
                <w:sz w:val="20"/>
                <w:szCs w:val="20"/>
              </w:rPr>
              <w:t xml:space="preserve"> 2</w:t>
            </w: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1B686335" w:rsidR="002B4360" w:rsidRPr="009A60CD" w:rsidRDefault="006D399B"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59D03EF6">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0F5711C2"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30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93F1A70" w:rsidR="00A06DA2" w:rsidRPr="009A60CD" w:rsidRDefault="001060BE" w:rsidP="00425EA0">
            <w:pPr>
              <w:pStyle w:val="Default"/>
              <w:jc w:val="right"/>
              <w:rPr>
                <w:rFonts w:ascii="Segoe UI" w:hAnsi="Segoe UI" w:cs="Segoe UI"/>
                <w:color w:val="auto"/>
                <w:sz w:val="20"/>
                <w:szCs w:val="20"/>
              </w:rPr>
            </w:pPr>
            <w:r w:rsidRPr="00427F18">
              <w:rPr>
                <w:rFonts w:ascii="Segoe UI" w:hAnsi="Segoe UI" w:cs="Segoe UI"/>
                <w:color w:val="auto"/>
                <w:sz w:val="20"/>
                <w:szCs w:val="20"/>
              </w:rPr>
              <w:t>1-</w:t>
            </w:r>
            <w:r w:rsidR="00427F18" w:rsidRPr="00427F18">
              <w:rPr>
                <w:rFonts w:ascii="Segoe UI" w:hAnsi="Segoe UI" w:cs="Segoe UI"/>
                <w:color w:val="auto"/>
                <w:sz w:val="20"/>
                <w:szCs w:val="20"/>
              </w:rPr>
              <w:t>8</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59D03EF6">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F5FC27C" w:rsidR="00A06DA2" w:rsidRPr="002F2D49"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66C3FC0F" w:rsidR="00A06DA2" w:rsidRPr="009A60CD" w:rsidRDefault="00465138"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04789F99"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228F700C"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73CA506D" w:rsidR="006B3501" w:rsidRPr="002F2D49" w:rsidRDefault="00E55AF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507F785" w14:textId="3F433B87" w:rsidR="008701FB" w:rsidRPr="003D60C0" w:rsidRDefault="003D60C0" w:rsidP="003D60C0">
      <w:pPr>
        <w:pStyle w:val="ListParagraph"/>
        <w:numPr>
          <w:ilvl w:val="0"/>
          <w:numId w:val="19"/>
        </w:numPr>
      </w:pPr>
      <w:r w:rsidRPr="003D60C0">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58E42E65">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58E42E65">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62B1D8F3" w:rsidR="003D3826" w:rsidRPr="007108EA" w:rsidRDefault="0046513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D3826" w14:paraId="5012C919" w14:textId="77777777" w:rsidTr="58E42E65">
        <w:trPr>
          <w:trHeight w:val="780"/>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0E68224A" w:rsidR="003D3826" w:rsidRPr="007108EA" w:rsidRDefault="5D868CDA" w:rsidP="59D03EF6">
            <w:pPr>
              <w:pStyle w:val="Default"/>
              <w:rPr>
                <w:rFonts w:ascii="Segoe UI" w:hAnsi="Segoe UI" w:cs="Segoe UI"/>
                <w:color w:val="auto"/>
                <w:sz w:val="20"/>
                <w:szCs w:val="20"/>
              </w:rPr>
            </w:pPr>
            <w:r w:rsidRPr="59D03EF6">
              <w:rPr>
                <w:rFonts w:ascii="Segoe UI" w:hAnsi="Segoe UI" w:cs="Segoe UI"/>
                <w:color w:val="auto"/>
                <w:sz w:val="20"/>
                <w:szCs w:val="20"/>
              </w:rPr>
              <w:t xml:space="preserve">Regression flows were used in the absence of gage data and FIS flows; Draft </w:t>
            </w:r>
            <w:proofErr w:type="spellStart"/>
            <w:r w:rsidRPr="59D03EF6">
              <w:rPr>
                <w:rFonts w:ascii="Segoe UI" w:hAnsi="Segoe UI" w:cs="Segoe UI"/>
                <w:color w:val="auto"/>
                <w:sz w:val="20"/>
                <w:szCs w:val="20"/>
              </w:rPr>
              <w:t>InFIRM</w:t>
            </w:r>
            <w:proofErr w:type="spellEnd"/>
            <w:r w:rsidRPr="59D03EF6">
              <w:rPr>
                <w:rFonts w:ascii="Segoe UI" w:hAnsi="Segoe UI" w:cs="Segoe UI"/>
                <w:color w:val="auto"/>
                <w:sz w:val="20"/>
                <w:szCs w:val="20"/>
              </w:rPr>
              <w:t xml:space="preserve"> report was used to develop the inflow hydrograph for O.H. Ivie reservoir</w:t>
            </w:r>
            <w:r w:rsidR="004C712A">
              <w:rPr>
                <w:rFonts w:ascii="Segoe UI" w:hAnsi="Segoe UI" w:cs="Segoe UI"/>
                <w:color w:val="auto"/>
                <w:sz w:val="20"/>
                <w:szCs w:val="20"/>
              </w:rPr>
              <w:t xml:space="preserve">, </w:t>
            </w:r>
            <w:r w:rsidR="008C76DC">
              <w:rPr>
                <w:rFonts w:ascii="Segoe UI" w:hAnsi="Segoe UI" w:cs="Segoe UI"/>
                <w:color w:val="auto"/>
                <w:sz w:val="20"/>
                <w:szCs w:val="20"/>
              </w:rPr>
              <w:t xml:space="preserve">pool frequency information obtained from </w:t>
            </w:r>
            <w:r w:rsidR="004C712A">
              <w:rPr>
                <w:rFonts w:ascii="Segoe UI" w:hAnsi="Segoe UI" w:cs="Segoe UI"/>
                <w:color w:val="auto"/>
                <w:sz w:val="20"/>
                <w:szCs w:val="20"/>
              </w:rPr>
              <w:t xml:space="preserve">RFA </w:t>
            </w:r>
            <w:r w:rsidR="003F4B91">
              <w:rPr>
                <w:rFonts w:ascii="Segoe UI" w:hAnsi="Segoe UI" w:cs="Segoe UI"/>
                <w:color w:val="auto"/>
                <w:sz w:val="20"/>
                <w:szCs w:val="20"/>
              </w:rPr>
              <w:t xml:space="preserve">report </w:t>
            </w:r>
            <w:r w:rsidR="009F4CF0">
              <w:rPr>
                <w:rFonts w:ascii="Segoe UI" w:hAnsi="Segoe UI" w:cs="Segoe UI"/>
                <w:color w:val="auto"/>
                <w:sz w:val="20"/>
                <w:szCs w:val="20"/>
              </w:rPr>
              <w:t xml:space="preserve">is leveraged for </w:t>
            </w:r>
            <w:r w:rsidR="00F969C0">
              <w:rPr>
                <w:rFonts w:ascii="Segoe UI" w:hAnsi="Segoe UI" w:cs="Segoe UI"/>
                <w:color w:val="auto"/>
                <w:sz w:val="20"/>
                <w:szCs w:val="20"/>
              </w:rPr>
              <w:t xml:space="preserve">reservoir modeling. </w:t>
            </w:r>
            <w:r w:rsidR="00EA4D41">
              <w:rPr>
                <w:rFonts w:ascii="Segoe UI" w:hAnsi="Segoe UI" w:cs="Segoe UI"/>
                <w:color w:val="auto"/>
                <w:sz w:val="20"/>
                <w:szCs w:val="20"/>
              </w:rPr>
              <w:t>Refer to the BLE report and the Model Overview and Results Spreadsheet.</w:t>
            </w:r>
          </w:p>
        </w:tc>
      </w:tr>
      <w:tr w:rsidR="003D3826" w14:paraId="0D11E27B" w14:textId="77777777" w:rsidTr="58E42E65">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012D3DAE" w:rsidR="003D3826" w:rsidRPr="007108EA" w:rsidRDefault="416E6509" w:rsidP="416E6509">
            <w:pPr>
              <w:pStyle w:val="Default"/>
              <w:rPr>
                <w:rFonts w:ascii="Segoe UI" w:hAnsi="Segoe UI" w:cs="Segoe UI"/>
                <w:i/>
                <w:iCs/>
                <w:color w:val="A6A6A6" w:themeColor="background1" w:themeShade="A6"/>
                <w:sz w:val="20"/>
                <w:szCs w:val="20"/>
              </w:rPr>
            </w:pPr>
            <w:r w:rsidRPr="416E6509">
              <w:rPr>
                <w:rFonts w:ascii="Segoe UI" w:hAnsi="Segoe UI" w:cs="Segoe UI"/>
                <w:i/>
                <w:iCs/>
                <w:color w:val="A6A6A6" w:themeColor="background1" w:themeShade="A6"/>
                <w:sz w:val="20"/>
                <w:szCs w:val="20"/>
              </w:rPr>
              <w:t>N/A</w:t>
            </w:r>
          </w:p>
        </w:tc>
      </w:tr>
      <w:tr w:rsidR="00BE5622" w14:paraId="79BD48BC" w14:textId="77777777" w:rsidTr="58E42E65">
        <w:trPr>
          <w:trHeight w:val="288"/>
        </w:trPr>
        <w:tc>
          <w:tcPr>
            <w:tcW w:w="10867" w:type="dxa"/>
            <w:gridSpan w:val="2"/>
            <w:vAlign w:val="center"/>
          </w:tcPr>
          <w:p w14:paraId="1D12EA90" w14:textId="01B5D7AA" w:rsidR="00BE5622" w:rsidRPr="00034D49" w:rsidRDefault="00034D49" w:rsidP="00425EA0">
            <w:pPr>
              <w:pStyle w:val="Default"/>
              <w:rPr>
                <w:rFonts w:ascii="Segoe UI" w:hAnsi="Segoe UI" w:cs="Segoe UI"/>
                <w:color w:val="auto"/>
                <w:sz w:val="20"/>
                <w:szCs w:val="20"/>
              </w:rPr>
            </w:pPr>
            <w:r w:rsidRPr="155EFB2C">
              <w:rPr>
                <w:rFonts w:ascii="Segoe UI" w:hAnsi="Segoe UI" w:cs="Segoe UI"/>
                <w:color w:val="auto"/>
                <w:sz w:val="20"/>
                <w:szCs w:val="20"/>
              </w:rPr>
              <w:t>Validation</w:t>
            </w:r>
            <w:r w:rsidR="00C222C3" w:rsidRPr="155EFB2C">
              <w:rPr>
                <w:rFonts w:ascii="Segoe UI" w:hAnsi="Segoe UI" w:cs="Segoe UI"/>
                <w:color w:val="auto"/>
                <w:sz w:val="20"/>
                <w:szCs w:val="20"/>
              </w:rPr>
              <w:t xml:space="preserve"> Notes</w:t>
            </w:r>
            <w:r w:rsidRPr="155EFB2C">
              <w:rPr>
                <w:rFonts w:ascii="Segoe UI" w:hAnsi="Segoe UI" w:cs="Segoe UI"/>
                <w:color w:val="auto"/>
                <w:sz w:val="20"/>
                <w:szCs w:val="20"/>
              </w:rPr>
              <w:t xml:space="preserve"> (describe parameter adjustments)</w:t>
            </w:r>
            <w:r w:rsidR="00BE5622" w:rsidRPr="155EFB2C">
              <w:rPr>
                <w:rFonts w:ascii="Segoe UI" w:hAnsi="Segoe UI" w:cs="Segoe UI"/>
                <w:color w:val="auto"/>
                <w:sz w:val="20"/>
                <w:szCs w:val="20"/>
              </w:rPr>
              <w:t xml:space="preserve">: </w:t>
            </w:r>
            <w:r w:rsidR="00EA4D41">
              <w:rPr>
                <w:rFonts w:ascii="Segoe UI" w:hAnsi="Segoe UI" w:cs="Segoe UI"/>
                <w:color w:val="auto"/>
                <w:sz w:val="20"/>
                <w:szCs w:val="20"/>
              </w:rPr>
              <w:t xml:space="preserve"> Refer to the BLE Report and the </w:t>
            </w:r>
            <w:proofErr w:type="spellStart"/>
            <w:r w:rsidR="00EA4D41">
              <w:rPr>
                <w:rFonts w:ascii="Segoe UI" w:hAnsi="Segoe UI" w:cs="Segoe UI"/>
                <w:color w:val="auto"/>
                <w:sz w:val="20"/>
                <w:szCs w:val="20"/>
              </w:rPr>
              <w:t>MidCo</w:t>
            </w:r>
            <w:proofErr w:type="spellEnd"/>
            <w:r w:rsidR="00EA4D41">
              <w:rPr>
                <w:rFonts w:ascii="Segoe UI" w:hAnsi="Segoe UI" w:cs="Segoe UI"/>
                <w:color w:val="auto"/>
                <w:sz w:val="20"/>
                <w:szCs w:val="20"/>
              </w:rPr>
              <w:t xml:space="preserve"> Model Overview and Results.</w:t>
            </w:r>
            <w:r w:rsidR="007E7C06">
              <w:rPr>
                <w:rFonts w:ascii="Segoe UI" w:hAnsi="Segoe UI" w:cs="Segoe UI"/>
                <w:color w:val="auto"/>
                <w:sz w:val="20"/>
                <w:szCs w:val="20"/>
              </w:rPr>
              <w:t>x</w:t>
            </w:r>
            <w:r w:rsidR="00EA4D41">
              <w:rPr>
                <w:rFonts w:ascii="Segoe UI" w:hAnsi="Segoe UI" w:cs="Segoe UI"/>
                <w:color w:val="auto"/>
                <w:sz w:val="20"/>
                <w:szCs w:val="20"/>
              </w:rPr>
              <w:t>l</w:t>
            </w:r>
            <w:r w:rsidR="007E7C06">
              <w:rPr>
                <w:rFonts w:ascii="Segoe UI" w:hAnsi="Segoe UI" w:cs="Segoe UI"/>
                <w:color w:val="auto"/>
                <w:sz w:val="20"/>
                <w:szCs w:val="20"/>
              </w:rPr>
              <w:t>sx</w:t>
            </w:r>
            <w:r w:rsidR="00011299">
              <w:rPr>
                <w:rFonts w:ascii="Segoe UI" w:hAnsi="Segoe UI" w:cs="Segoe UI"/>
                <w:color w:val="auto"/>
                <w:sz w:val="20"/>
                <w:szCs w:val="20"/>
              </w:rPr>
              <w:t xml:space="preserve"> for m</w:t>
            </w:r>
            <w:r w:rsidR="00011299" w:rsidRPr="416E6509">
              <w:rPr>
                <w:rFonts w:ascii="Segoe UI" w:hAnsi="Segoe UI" w:cs="Segoe UI"/>
                <w:color w:val="auto"/>
                <w:sz w:val="20"/>
                <w:szCs w:val="20"/>
              </w:rPr>
              <w:t xml:space="preserve">ore details </w:t>
            </w:r>
            <w:r w:rsidR="00011299">
              <w:rPr>
                <w:rFonts w:ascii="Segoe UI" w:hAnsi="Segoe UI" w:cs="Segoe UI"/>
                <w:color w:val="auto"/>
                <w:sz w:val="20"/>
                <w:szCs w:val="20"/>
              </w:rPr>
              <w:t>of validation</w:t>
            </w:r>
          </w:p>
        </w:tc>
      </w:tr>
      <w:tr w:rsidR="00E7415F" w14:paraId="197A8FA9" w14:textId="77777777" w:rsidTr="58E42E65">
        <w:trPr>
          <w:trHeight w:val="288"/>
        </w:trPr>
        <w:tc>
          <w:tcPr>
            <w:tcW w:w="10867" w:type="dxa"/>
            <w:gridSpan w:val="2"/>
            <w:vAlign w:val="center"/>
          </w:tcPr>
          <w:p w14:paraId="11C04DEF" w14:textId="0812E161" w:rsidR="00E7415F" w:rsidRPr="00034D49" w:rsidRDefault="00E7415F" w:rsidP="00933A96">
            <w:pPr>
              <w:pStyle w:val="Default"/>
              <w:rPr>
                <w:rFonts w:ascii="Segoe UI" w:hAnsi="Segoe UI" w:cs="Segoe UI"/>
                <w:color w:val="auto"/>
                <w:sz w:val="20"/>
                <w:szCs w:val="20"/>
              </w:rPr>
            </w:pPr>
            <w:r w:rsidRPr="416E6509">
              <w:rPr>
                <w:rFonts w:ascii="Segoe UI" w:hAnsi="Segoe UI" w:cs="Segoe UI"/>
                <w:color w:val="auto"/>
                <w:sz w:val="20"/>
                <w:szCs w:val="20"/>
              </w:rPr>
              <w:t xml:space="preserve">Other: </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F59676B" w:rsidR="00BE5622" w:rsidRPr="002F2D49" w:rsidRDefault="0043210A" w:rsidP="00425EA0">
            <w:pPr>
              <w:pStyle w:val="Default"/>
              <w:jc w:val="center"/>
              <w:rPr>
                <w:rFonts w:ascii="Segoe UI" w:hAnsi="Segoe UI" w:cs="Segoe UI"/>
                <w:color w:val="auto"/>
                <w:sz w:val="20"/>
                <w:szCs w:val="20"/>
              </w:rPr>
            </w:pPr>
            <w:bookmarkStart w:id="1"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1"/>
      <w:tr w:rsidR="00BE5622" w14:paraId="5B41B2D7" w14:textId="77777777" w:rsidTr="00425EA0">
        <w:trPr>
          <w:trHeight w:val="288"/>
        </w:trPr>
        <w:tc>
          <w:tcPr>
            <w:tcW w:w="619" w:type="dxa"/>
            <w:vAlign w:val="center"/>
          </w:tcPr>
          <w:p w14:paraId="200136E8" w14:textId="13E141A6" w:rsidR="00BE562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43A0459C" w:rsidR="00BE562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769B565F" w:rsidR="00BE562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404D7F82" w:rsidR="0011530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782187F3" w:rsidR="00115302"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39695A6E" w:rsidR="00115302"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9BF1032" w:rsidR="00664680"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51DD06A9"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27555996" w:rsidR="00D50BD9" w:rsidRPr="002F2D49" w:rsidRDefault="0043210A"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105AA151" w:rsidR="00761A73"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FEB6163"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0403FF51"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28666CB7" w:rsidR="00761A73" w:rsidRPr="00DE6A0D" w:rsidRDefault="0043210A" w:rsidP="00425EA0">
            <w:pPr>
              <w:pStyle w:val="Default"/>
              <w:jc w:val="center"/>
              <w:rPr>
                <w:rFonts w:ascii="Segoe UI" w:hAnsi="Segoe UI" w:cs="Segoe UI"/>
                <w:color w:val="FF0000"/>
                <w:sz w:val="20"/>
                <w:szCs w:val="20"/>
              </w:rPr>
            </w:pPr>
            <w:r w:rsidRPr="00DE6A0D">
              <w:rPr>
                <w:rFonts w:ascii="Segoe UI" w:hAnsi="Segoe UI" w:cs="Segoe UI"/>
                <w:color w:val="FF0000"/>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20D89438" w:rsidR="00761A73" w:rsidRPr="002F2D49" w:rsidRDefault="0043210A"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48F99A0D"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2A97B50C"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19095C69"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172AF3D3"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65D8AAA9"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4417FA66" w:rsidR="00BE5622" w:rsidRPr="002F2D49" w:rsidRDefault="00722E79" w:rsidP="00425EA0">
            <w:pPr>
              <w:pStyle w:val="Default"/>
              <w:jc w:val="center"/>
              <w:rPr>
                <w:rFonts w:ascii="Segoe UI" w:hAnsi="Segoe UI" w:cs="Segoe UI"/>
                <w:color w:val="auto"/>
                <w:sz w:val="20"/>
                <w:szCs w:val="20"/>
              </w:rPr>
            </w:pPr>
            <w:r>
              <w:rPr>
                <w:rFonts w:ascii="Segoe UI" w:hAnsi="Segoe UI" w:cs="Segoe UI"/>
                <w:color w:val="auto"/>
                <w:sz w:val="20"/>
                <w:szCs w:val="20"/>
              </w:rPr>
              <w:lastRenderedPageBreak/>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3235F817" w:rsidR="00BE5622"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B7B6325" w14:textId="279765A6" w:rsidR="00445607" w:rsidRDefault="00445607" w:rsidP="00445607"/>
    <w:p w14:paraId="29C061DC" w14:textId="77777777" w:rsidR="001F12B7" w:rsidRPr="00A3427E" w:rsidRDefault="00583C1A" w:rsidP="00445607">
      <w:pPr>
        <w:pStyle w:val="ListParagraph"/>
        <w:numPr>
          <w:ilvl w:val="0"/>
          <w:numId w:val="16"/>
        </w:numPr>
        <w:rPr>
          <w:rFonts w:cstheme="minorHAnsi"/>
          <w:szCs w:val="22"/>
        </w:rPr>
      </w:pPr>
      <w:r w:rsidRPr="00A3427E">
        <w:rPr>
          <w:rFonts w:cstheme="minorHAnsi"/>
          <w:szCs w:val="22"/>
        </w:rPr>
        <w:t xml:space="preserve">LWIC_901: </w:t>
      </w:r>
      <w:r w:rsidR="00445607" w:rsidRPr="00A3427E">
        <w:rPr>
          <w:rFonts w:cstheme="minorHAnsi"/>
          <w:szCs w:val="22"/>
        </w:rPr>
        <w:t xml:space="preserve">Noted Courant values greater than 5 at the spillway of the lake. </w:t>
      </w:r>
    </w:p>
    <w:p w14:paraId="58E01174" w14:textId="77777777" w:rsidR="00CA7A77" w:rsidRPr="00A3427E" w:rsidRDefault="001F12B7" w:rsidP="00CA7A77">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FF0000"/>
          <w:sz w:val="22"/>
        </w:rPr>
        <w:t xml:space="preserve">Atkins response (07/18/23): </w:t>
      </w:r>
      <w:r w:rsidR="008768E0" w:rsidRPr="00A3427E">
        <w:rPr>
          <w:rFonts w:asciiTheme="minorHAnsi" w:hAnsiTheme="minorHAnsi" w:cstheme="minorHAnsi"/>
          <w:color w:val="FF0000"/>
          <w:sz w:val="22"/>
        </w:rPr>
        <w:t xml:space="preserve"> </w:t>
      </w:r>
      <w:r w:rsidR="00002BDB" w:rsidRPr="00A3427E">
        <w:rPr>
          <w:rFonts w:asciiTheme="minorHAnsi" w:hAnsiTheme="minorHAnsi" w:cstheme="minorHAnsi"/>
          <w:color w:val="FF0000"/>
          <w:sz w:val="22"/>
        </w:rPr>
        <w:t>Highest velocity are being develop at the spillway, however, the face Courant value is less than 5.</w:t>
      </w:r>
      <w:r w:rsidR="00CA7A77" w:rsidRPr="00A3427E">
        <w:rPr>
          <w:rFonts w:asciiTheme="minorHAnsi" w:hAnsiTheme="minorHAnsi" w:cstheme="minorHAnsi"/>
          <w:color w:val="FF0000"/>
          <w:sz w:val="22"/>
        </w:rPr>
        <w:br/>
      </w:r>
      <w:r w:rsidR="00CA7A77" w:rsidRPr="00A3427E">
        <w:rPr>
          <w:rFonts w:asciiTheme="minorHAnsi" w:hAnsiTheme="minorHAnsi" w:cstheme="minorHAnsi"/>
          <w:color w:val="00B050"/>
          <w:sz w:val="22"/>
        </w:rPr>
        <w:t>Halff Backcheck: Item Resolved</w:t>
      </w:r>
    </w:p>
    <w:p w14:paraId="46D5612B" w14:textId="77777777" w:rsidR="004F23E8" w:rsidRPr="00A3427E" w:rsidRDefault="00445607" w:rsidP="00445607">
      <w:pPr>
        <w:pStyle w:val="ListParagraph"/>
        <w:numPr>
          <w:ilvl w:val="0"/>
          <w:numId w:val="16"/>
        </w:numPr>
        <w:rPr>
          <w:rFonts w:cstheme="minorHAnsi"/>
          <w:szCs w:val="22"/>
        </w:rPr>
      </w:pPr>
      <w:r w:rsidRPr="00A3427E">
        <w:rPr>
          <w:rFonts w:cstheme="minorHAnsi"/>
          <w:szCs w:val="22"/>
        </w:rPr>
        <w:t xml:space="preserve">Missing rasters. Please include depth and </w:t>
      </w:r>
      <w:proofErr w:type="spellStart"/>
      <w:r w:rsidRPr="00A3427E">
        <w:rPr>
          <w:rFonts w:cstheme="minorHAnsi"/>
          <w:szCs w:val="22"/>
        </w:rPr>
        <w:t>wse</w:t>
      </w:r>
      <w:proofErr w:type="spellEnd"/>
      <w:r w:rsidRPr="00A3427E">
        <w:rPr>
          <w:rFonts w:cstheme="minorHAnsi"/>
          <w:szCs w:val="22"/>
        </w:rPr>
        <w:t xml:space="preserve"> rasters for all events</w:t>
      </w:r>
      <w:r w:rsidR="00241E83" w:rsidRPr="00A3427E">
        <w:rPr>
          <w:rFonts w:cstheme="minorHAnsi"/>
          <w:szCs w:val="22"/>
        </w:rPr>
        <w:t xml:space="preserve"> with backcheck</w:t>
      </w:r>
      <w:r w:rsidRPr="00A3427E">
        <w:rPr>
          <w:rFonts w:cstheme="minorHAnsi"/>
          <w:szCs w:val="22"/>
        </w:rPr>
        <w:t xml:space="preserve">. </w:t>
      </w:r>
    </w:p>
    <w:p w14:paraId="49F90F55" w14:textId="4DE4FAAA" w:rsidR="00445607" w:rsidRPr="00A3427E" w:rsidRDefault="004F23E8" w:rsidP="004F23E8">
      <w:pPr>
        <w:pStyle w:val="ListParagraph"/>
        <w:rPr>
          <w:rFonts w:cstheme="minorHAnsi"/>
          <w:szCs w:val="22"/>
        </w:rPr>
      </w:pPr>
      <w:r w:rsidRPr="00A3427E">
        <w:rPr>
          <w:rFonts w:cstheme="minorHAnsi"/>
          <w:color w:val="FF0000"/>
          <w:szCs w:val="22"/>
        </w:rPr>
        <w:t xml:space="preserve">Atkins response (07/18/23): </w:t>
      </w:r>
      <w:r w:rsidR="008768E0" w:rsidRPr="00A3427E">
        <w:rPr>
          <w:rFonts w:cstheme="minorHAnsi"/>
          <w:color w:val="FF0000"/>
          <w:szCs w:val="22"/>
        </w:rPr>
        <w:t xml:space="preserve"> </w:t>
      </w:r>
      <w:r w:rsidR="00A51153" w:rsidRPr="00A3427E">
        <w:rPr>
          <w:rFonts w:cstheme="minorHAnsi"/>
          <w:color w:val="FF0000"/>
          <w:szCs w:val="22"/>
        </w:rPr>
        <w:t>A</w:t>
      </w:r>
      <w:r w:rsidR="008768E0" w:rsidRPr="00A3427E">
        <w:rPr>
          <w:rFonts w:cstheme="minorHAnsi"/>
          <w:color w:val="FF0000"/>
          <w:szCs w:val="22"/>
        </w:rPr>
        <w:t>dd</w:t>
      </w:r>
      <w:r w:rsidRPr="00A3427E">
        <w:rPr>
          <w:rFonts w:cstheme="minorHAnsi"/>
          <w:color w:val="FF0000"/>
          <w:szCs w:val="22"/>
        </w:rPr>
        <w:t>ed</w:t>
      </w:r>
      <w:r w:rsidR="008768E0" w:rsidRPr="00A3427E">
        <w:rPr>
          <w:rFonts w:cstheme="minorHAnsi"/>
          <w:color w:val="FF0000"/>
          <w:szCs w:val="22"/>
        </w:rPr>
        <w:t xml:space="preserve"> these in the backcheck submittal</w:t>
      </w:r>
    </w:p>
    <w:p w14:paraId="7F69C089" w14:textId="2156C261" w:rsidR="00241E83" w:rsidRPr="00A3427E" w:rsidRDefault="00241E83" w:rsidP="00241E83">
      <w:pPr>
        <w:pStyle w:val="ListParagraph"/>
        <w:numPr>
          <w:ilvl w:val="1"/>
          <w:numId w:val="16"/>
        </w:numPr>
        <w:rPr>
          <w:rFonts w:cstheme="minorHAnsi"/>
          <w:szCs w:val="22"/>
        </w:rPr>
      </w:pPr>
      <w:r w:rsidRPr="00A3427E">
        <w:rPr>
          <w:rFonts w:cstheme="minorHAnsi"/>
          <w:szCs w:val="22"/>
        </w:rPr>
        <w:t>100-YR: LWIC_901</w:t>
      </w:r>
    </w:p>
    <w:p w14:paraId="69F41395" w14:textId="7FF2D4C5" w:rsidR="00241E83" w:rsidRPr="00A3427E" w:rsidRDefault="00241E83" w:rsidP="00241E83">
      <w:pPr>
        <w:pStyle w:val="ListParagraph"/>
        <w:numPr>
          <w:ilvl w:val="1"/>
          <w:numId w:val="16"/>
        </w:numPr>
        <w:rPr>
          <w:rFonts w:cstheme="minorHAnsi"/>
          <w:szCs w:val="22"/>
        </w:rPr>
      </w:pPr>
      <w:r w:rsidRPr="00A3427E">
        <w:rPr>
          <w:rFonts w:cstheme="minorHAnsi"/>
          <w:szCs w:val="22"/>
        </w:rPr>
        <w:t>500-YR: LWIC 902, 903 and 904</w:t>
      </w:r>
    </w:p>
    <w:p w14:paraId="304DCA7C" w14:textId="77777777" w:rsidR="00CA7A77" w:rsidRPr="00A3427E" w:rsidRDefault="00CA7A77" w:rsidP="00CA7A77">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21D9819B" w14:textId="77777777" w:rsidR="00CA7A77" w:rsidRPr="00A3427E" w:rsidRDefault="00CA7A77" w:rsidP="00CA7A77">
      <w:pPr>
        <w:pStyle w:val="ListParagraph"/>
        <w:ind w:left="1440"/>
        <w:rPr>
          <w:rFonts w:cstheme="minorHAnsi"/>
          <w:szCs w:val="22"/>
        </w:rPr>
      </w:pPr>
    </w:p>
    <w:p w14:paraId="65ABBF3B" w14:textId="77777777" w:rsidR="004F23E8" w:rsidRPr="00A3427E" w:rsidRDefault="0055778D" w:rsidP="00445607">
      <w:pPr>
        <w:pStyle w:val="ListParagraph"/>
        <w:numPr>
          <w:ilvl w:val="0"/>
          <w:numId w:val="16"/>
        </w:numPr>
        <w:rPr>
          <w:rFonts w:cstheme="minorHAnsi"/>
          <w:szCs w:val="22"/>
        </w:rPr>
      </w:pPr>
      <w:r w:rsidRPr="00A3427E">
        <w:rPr>
          <w:rFonts w:cstheme="minorHAnsi"/>
          <w:szCs w:val="22"/>
        </w:rPr>
        <w:t xml:space="preserve">At LWIC_901_PT1 and Outflow_LWI_901 the 100-yr elevation  is higher than the 500-yr elevation. This is likely due to the difference in starting elevation for </w:t>
      </w:r>
      <w:proofErr w:type="spellStart"/>
      <w:r w:rsidRPr="00A3427E">
        <w:rPr>
          <w:rFonts w:cstheme="minorHAnsi"/>
          <w:szCs w:val="22"/>
        </w:rPr>
        <w:t>Kikapoo</w:t>
      </w:r>
      <w:proofErr w:type="spellEnd"/>
      <w:r w:rsidRPr="00A3427E">
        <w:rPr>
          <w:rFonts w:cstheme="minorHAnsi"/>
          <w:szCs w:val="22"/>
        </w:rPr>
        <w:t xml:space="preserve"> Lake. Please review and update. </w:t>
      </w:r>
    </w:p>
    <w:p w14:paraId="314464F6" w14:textId="77777777" w:rsidR="00CA7A77" w:rsidRPr="00A3427E" w:rsidRDefault="004F23E8" w:rsidP="004F23E8">
      <w:pPr>
        <w:pStyle w:val="ListParagraph"/>
        <w:rPr>
          <w:rFonts w:cstheme="minorHAnsi"/>
          <w:color w:val="FF0000"/>
          <w:szCs w:val="22"/>
        </w:rPr>
      </w:pPr>
      <w:r w:rsidRPr="00A3427E">
        <w:rPr>
          <w:rFonts w:cstheme="minorHAnsi"/>
          <w:color w:val="FF0000"/>
          <w:szCs w:val="22"/>
        </w:rPr>
        <w:t xml:space="preserve">Atkins response (07/18/23): </w:t>
      </w:r>
      <w:r w:rsidR="00B61BCC" w:rsidRPr="00A3427E">
        <w:rPr>
          <w:rFonts w:cstheme="minorHAnsi"/>
          <w:color w:val="FF0000"/>
          <w:szCs w:val="22"/>
        </w:rPr>
        <w:t>The statement is correct. After setting the conservation pool, current hydrographs are accurate.</w:t>
      </w:r>
    </w:p>
    <w:p w14:paraId="27E1EDE9" w14:textId="77777777" w:rsidR="00CA7A77" w:rsidRPr="00A3427E" w:rsidRDefault="00CA7A77" w:rsidP="00CA7A77">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761A2BA8" w14:textId="4D4D806B" w:rsidR="0055778D" w:rsidRPr="00A3427E" w:rsidRDefault="0055778D" w:rsidP="004F23E8">
      <w:pPr>
        <w:pStyle w:val="ListParagraph"/>
        <w:rPr>
          <w:rFonts w:cstheme="minorHAnsi"/>
          <w:szCs w:val="22"/>
        </w:rPr>
      </w:pPr>
      <w:r w:rsidRPr="00A3427E">
        <w:rPr>
          <w:rFonts w:cstheme="minorHAnsi"/>
          <w:szCs w:val="22"/>
        </w:rPr>
        <w:br/>
      </w:r>
      <w:r w:rsidRPr="00A3427E">
        <w:rPr>
          <w:rFonts w:cstheme="minorHAnsi"/>
          <w:noProof/>
          <w:szCs w:val="22"/>
        </w:rPr>
        <w:drawing>
          <wp:inline distT="0" distB="0" distL="0" distR="0" wp14:anchorId="14F08CFA" wp14:editId="211D0DBE">
            <wp:extent cx="4563374" cy="238943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75649" cy="2395861"/>
                    </a:xfrm>
                    <a:prstGeom prst="rect">
                      <a:avLst/>
                    </a:prstGeom>
                  </pic:spPr>
                </pic:pic>
              </a:graphicData>
            </a:graphic>
          </wp:inline>
        </w:drawing>
      </w:r>
      <w:r w:rsidRPr="00A3427E">
        <w:rPr>
          <w:rFonts w:cstheme="minorHAnsi"/>
          <w:szCs w:val="22"/>
        </w:rPr>
        <w:br/>
      </w:r>
      <w:r w:rsidRPr="00A3427E">
        <w:rPr>
          <w:rFonts w:cstheme="minorHAnsi"/>
          <w:noProof/>
          <w:szCs w:val="22"/>
        </w:rPr>
        <w:drawing>
          <wp:inline distT="0" distB="0" distL="0" distR="0" wp14:anchorId="40F44159" wp14:editId="75B89789">
            <wp:extent cx="4209691" cy="2216324"/>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31532" cy="2227823"/>
                    </a:xfrm>
                    <a:prstGeom prst="rect">
                      <a:avLst/>
                    </a:prstGeom>
                  </pic:spPr>
                </pic:pic>
              </a:graphicData>
            </a:graphic>
          </wp:inline>
        </w:drawing>
      </w:r>
      <w:r w:rsidRPr="00A3427E">
        <w:rPr>
          <w:rFonts w:cstheme="minorHAnsi"/>
          <w:szCs w:val="22"/>
        </w:rPr>
        <w:br/>
      </w:r>
    </w:p>
    <w:p w14:paraId="16C59093" w14:textId="77777777" w:rsidR="004F23E8" w:rsidRPr="00A3427E" w:rsidRDefault="00E55AF8" w:rsidP="00445607">
      <w:pPr>
        <w:pStyle w:val="ListParagraph"/>
        <w:numPr>
          <w:ilvl w:val="0"/>
          <w:numId w:val="16"/>
        </w:numPr>
        <w:rPr>
          <w:rFonts w:cstheme="minorHAnsi"/>
          <w:szCs w:val="22"/>
        </w:rPr>
      </w:pPr>
      <w:r w:rsidRPr="00A3427E">
        <w:rPr>
          <w:rFonts w:cstheme="minorHAnsi"/>
          <w:szCs w:val="22"/>
        </w:rPr>
        <w:lastRenderedPageBreak/>
        <w:t xml:space="preserve">Stage and elevation </w:t>
      </w:r>
      <w:r w:rsidR="0055778D" w:rsidRPr="00A3427E">
        <w:rPr>
          <w:rFonts w:cstheme="minorHAnsi"/>
          <w:szCs w:val="22"/>
        </w:rPr>
        <w:t xml:space="preserve">at the downstream boundary condition Outflow_LWIC_901_BC_STG is higher for the 100-yr than the 500-yr at the beginning of the simulation. Please review and update. </w:t>
      </w:r>
    </w:p>
    <w:p w14:paraId="0094BF3E" w14:textId="77777777" w:rsidR="00CA7A77" w:rsidRPr="00A3427E" w:rsidRDefault="004F23E8" w:rsidP="004F23E8">
      <w:pPr>
        <w:pStyle w:val="ListParagraph"/>
        <w:rPr>
          <w:rFonts w:cstheme="minorHAnsi"/>
          <w:color w:val="FF0000"/>
          <w:szCs w:val="22"/>
        </w:rPr>
      </w:pPr>
      <w:r w:rsidRPr="00A3427E">
        <w:rPr>
          <w:rFonts w:cstheme="minorHAnsi"/>
          <w:color w:val="FF0000"/>
          <w:szCs w:val="22"/>
        </w:rPr>
        <w:t xml:space="preserve">Atkins response (07/18/23): </w:t>
      </w:r>
      <w:r w:rsidR="00B61BCC" w:rsidRPr="00A3427E">
        <w:rPr>
          <w:rFonts w:cstheme="minorHAnsi"/>
          <w:color w:val="FF0000"/>
          <w:szCs w:val="22"/>
        </w:rPr>
        <w:t>Update</w:t>
      </w:r>
      <w:r w:rsidRPr="00A3427E">
        <w:rPr>
          <w:rFonts w:cstheme="minorHAnsi"/>
          <w:color w:val="FF0000"/>
          <w:szCs w:val="22"/>
        </w:rPr>
        <w:t>d</w:t>
      </w:r>
      <w:r w:rsidR="00B61BCC" w:rsidRPr="00A3427E">
        <w:rPr>
          <w:rFonts w:cstheme="minorHAnsi"/>
          <w:color w:val="FF0000"/>
          <w:szCs w:val="22"/>
        </w:rPr>
        <w:t xml:space="preserve"> stage hydrographs are consi</w:t>
      </w:r>
      <w:r w:rsidRPr="00A3427E">
        <w:rPr>
          <w:rFonts w:cstheme="minorHAnsi"/>
          <w:color w:val="FF0000"/>
          <w:szCs w:val="22"/>
        </w:rPr>
        <w:t>s</w:t>
      </w:r>
      <w:r w:rsidR="00B61BCC" w:rsidRPr="00A3427E">
        <w:rPr>
          <w:rFonts w:cstheme="minorHAnsi"/>
          <w:color w:val="FF0000"/>
          <w:szCs w:val="22"/>
        </w:rPr>
        <w:t>tent</w:t>
      </w:r>
    </w:p>
    <w:p w14:paraId="65795C5A" w14:textId="77777777" w:rsidR="00CA7A77" w:rsidRPr="00A3427E" w:rsidRDefault="00CA7A77" w:rsidP="00CA7A77">
      <w:pPr>
        <w:pStyle w:val="BodyText"/>
        <w:spacing w:after="0"/>
        <w:ind w:left="720"/>
        <w:rPr>
          <w:rFonts w:asciiTheme="minorHAnsi" w:hAnsiTheme="minorHAnsi" w:cstheme="minorHAnsi"/>
          <w:color w:val="7030A0"/>
          <w:sz w:val="22"/>
        </w:rPr>
      </w:pPr>
      <w:r w:rsidRPr="00A3427E">
        <w:rPr>
          <w:rFonts w:asciiTheme="minorHAnsi" w:hAnsiTheme="minorHAnsi" w:cstheme="minorHAnsi"/>
          <w:color w:val="00B050"/>
          <w:sz w:val="22"/>
        </w:rPr>
        <w:t>Halff Backcheck: Item Resolved</w:t>
      </w:r>
    </w:p>
    <w:p w14:paraId="5B24B30A" w14:textId="2170D47F" w:rsidR="0055778D" w:rsidRPr="00A3427E" w:rsidRDefault="0055778D" w:rsidP="004F23E8">
      <w:pPr>
        <w:pStyle w:val="ListParagraph"/>
        <w:rPr>
          <w:rFonts w:cstheme="minorHAnsi"/>
          <w:szCs w:val="22"/>
        </w:rPr>
      </w:pPr>
      <w:r w:rsidRPr="00A3427E">
        <w:rPr>
          <w:rFonts w:cstheme="minorHAnsi"/>
          <w:szCs w:val="22"/>
        </w:rPr>
        <w:br/>
      </w:r>
      <w:r w:rsidR="00E55AF8" w:rsidRPr="00A3427E">
        <w:rPr>
          <w:rFonts w:cstheme="minorHAnsi"/>
          <w:noProof/>
          <w:szCs w:val="22"/>
        </w:rPr>
        <w:drawing>
          <wp:inline distT="0" distB="0" distL="0" distR="0" wp14:anchorId="1C6CEDE5" wp14:editId="4155E12E">
            <wp:extent cx="2745995" cy="143198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756588" cy="1437509"/>
                    </a:xfrm>
                    <a:prstGeom prst="rect">
                      <a:avLst/>
                    </a:prstGeom>
                  </pic:spPr>
                </pic:pic>
              </a:graphicData>
            </a:graphic>
          </wp:inline>
        </w:drawing>
      </w:r>
      <w:r w:rsidR="00E55AF8" w:rsidRPr="00A3427E">
        <w:rPr>
          <w:rFonts w:cstheme="minorHAnsi"/>
          <w:szCs w:val="22"/>
        </w:rPr>
        <w:t xml:space="preserve"> </w:t>
      </w:r>
      <w:r w:rsidR="00E55AF8" w:rsidRPr="00A3427E">
        <w:rPr>
          <w:rFonts w:cstheme="minorHAnsi"/>
          <w:noProof/>
          <w:szCs w:val="22"/>
        </w:rPr>
        <w:drawing>
          <wp:inline distT="0" distB="0" distL="0" distR="0" wp14:anchorId="5432AA3E" wp14:editId="59E46CAF">
            <wp:extent cx="2656936" cy="13993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2673300" cy="1407939"/>
                    </a:xfrm>
                    <a:prstGeom prst="rect">
                      <a:avLst/>
                    </a:prstGeom>
                  </pic:spPr>
                </pic:pic>
              </a:graphicData>
            </a:graphic>
          </wp:inline>
        </w:drawing>
      </w:r>
      <w:r w:rsidR="00E55AF8" w:rsidRPr="00A3427E">
        <w:rPr>
          <w:rFonts w:cstheme="minorHAnsi"/>
          <w:szCs w:val="22"/>
        </w:rPr>
        <w:br/>
      </w:r>
    </w:p>
    <w:p w14:paraId="02AEE1DF" w14:textId="77777777" w:rsidR="004F23E8" w:rsidRPr="00A3427E" w:rsidRDefault="00E55AF8" w:rsidP="00445607">
      <w:pPr>
        <w:pStyle w:val="ListParagraph"/>
        <w:numPr>
          <w:ilvl w:val="0"/>
          <w:numId w:val="16"/>
        </w:numPr>
        <w:rPr>
          <w:rFonts w:cstheme="minorHAnsi"/>
          <w:szCs w:val="22"/>
        </w:rPr>
      </w:pPr>
      <w:r w:rsidRPr="00A3427E">
        <w:rPr>
          <w:rFonts w:cstheme="minorHAnsi"/>
          <w:szCs w:val="22"/>
        </w:rPr>
        <w:t xml:space="preserve">There is some instability in the falling limb of BC3. Noted, but no changes necessary.  </w:t>
      </w:r>
    </w:p>
    <w:p w14:paraId="081AE0C8" w14:textId="7BD8D6B0" w:rsidR="00E55AF8" w:rsidRPr="00A3427E" w:rsidRDefault="004F23E8" w:rsidP="00A3427E">
      <w:pPr>
        <w:ind w:firstLine="720"/>
        <w:rPr>
          <w:rFonts w:cstheme="minorHAnsi"/>
          <w:color w:val="FF0000"/>
          <w:szCs w:val="22"/>
        </w:rPr>
      </w:pPr>
      <w:r w:rsidRPr="00A3427E">
        <w:rPr>
          <w:rFonts w:cstheme="minorHAnsi"/>
          <w:color w:val="FF0000"/>
          <w:szCs w:val="22"/>
        </w:rPr>
        <w:t xml:space="preserve">Atkins response (07/18/23):  </w:t>
      </w:r>
      <w:r w:rsidR="00A51153" w:rsidRPr="00A3427E">
        <w:rPr>
          <w:rFonts w:cstheme="minorHAnsi"/>
          <w:color w:val="FF0000"/>
          <w:szCs w:val="22"/>
        </w:rPr>
        <w:t>N</w:t>
      </w:r>
      <w:r w:rsidR="008768E0" w:rsidRPr="00A3427E">
        <w:rPr>
          <w:rFonts w:cstheme="minorHAnsi"/>
          <w:color w:val="FF0000"/>
          <w:szCs w:val="22"/>
        </w:rPr>
        <w:t xml:space="preserve">oted, thanks. </w:t>
      </w:r>
    </w:p>
    <w:p w14:paraId="4D90803E" w14:textId="77777777" w:rsidR="00CA7A77" w:rsidRPr="00A3427E" w:rsidRDefault="00CA7A77" w:rsidP="00CA7A77">
      <w:pPr>
        <w:pStyle w:val="BodyText"/>
        <w:spacing w:after="0"/>
        <w:ind w:left="720"/>
        <w:rPr>
          <w:rFonts w:asciiTheme="minorHAnsi" w:hAnsiTheme="minorHAnsi" w:cstheme="minorHAnsi"/>
          <w:color w:val="00B050"/>
          <w:sz w:val="22"/>
        </w:rPr>
      </w:pPr>
      <w:r w:rsidRPr="00A3427E">
        <w:rPr>
          <w:rFonts w:asciiTheme="minorHAnsi" w:hAnsiTheme="minorHAnsi" w:cstheme="minorHAnsi"/>
          <w:color w:val="00B050"/>
          <w:sz w:val="22"/>
        </w:rPr>
        <w:t>Halff Backcheck: Item Resolved</w:t>
      </w:r>
    </w:p>
    <w:p w14:paraId="48B11C1E" w14:textId="77777777" w:rsidR="00CA7A77" w:rsidRPr="00A3427E" w:rsidRDefault="00CA7A77" w:rsidP="004F23E8">
      <w:pPr>
        <w:pStyle w:val="ListParagraph"/>
        <w:ind w:firstLine="720"/>
        <w:rPr>
          <w:rFonts w:cstheme="minorHAnsi"/>
          <w:szCs w:val="22"/>
        </w:rPr>
      </w:pPr>
    </w:p>
    <w:p w14:paraId="50FE50B1" w14:textId="5613B855" w:rsidR="00722E79" w:rsidRPr="00A3427E" w:rsidRDefault="000B36F4" w:rsidP="00445607">
      <w:pPr>
        <w:pStyle w:val="ListParagraph"/>
        <w:numPr>
          <w:ilvl w:val="0"/>
          <w:numId w:val="16"/>
        </w:numPr>
        <w:rPr>
          <w:rFonts w:cstheme="minorHAnsi"/>
          <w:szCs w:val="22"/>
        </w:rPr>
      </w:pPr>
      <w:r w:rsidRPr="00A3427E">
        <w:rPr>
          <w:rFonts w:cstheme="minorHAnsi"/>
          <w:szCs w:val="22"/>
        </w:rPr>
        <w:t xml:space="preserve">General Comment: </w:t>
      </w:r>
      <w:r w:rsidR="00722E79" w:rsidRPr="00A3427E">
        <w:rPr>
          <w:rFonts w:cstheme="minorHAnsi"/>
          <w:szCs w:val="22"/>
        </w:rPr>
        <w:t xml:space="preserve">Spot check of 100yr results. </w:t>
      </w:r>
    </w:p>
    <w:p w14:paraId="0F72B04E" w14:textId="77777777" w:rsidR="004F23E8" w:rsidRPr="00A3427E" w:rsidRDefault="00722E79" w:rsidP="00722E79">
      <w:pPr>
        <w:pStyle w:val="ListParagraph"/>
        <w:numPr>
          <w:ilvl w:val="1"/>
          <w:numId w:val="16"/>
        </w:numPr>
        <w:rPr>
          <w:rFonts w:cstheme="minorHAnsi"/>
          <w:szCs w:val="22"/>
        </w:rPr>
      </w:pPr>
      <w:r w:rsidRPr="00A3427E">
        <w:rPr>
          <w:rFonts w:cstheme="minorHAnsi"/>
          <w:szCs w:val="22"/>
        </w:rPr>
        <w:t xml:space="preserve">There is no overlap on edges of 901/902 resulting in a bust of WSE. This is located at the far upstream point of 902 and north side of 901. </w:t>
      </w:r>
    </w:p>
    <w:p w14:paraId="070893A0" w14:textId="38E637C8" w:rsidR="00722E79" w:rsidRPr="00A3427E" w:rsidRDefault="004F23E8" w:rsidP="004F23E8">
      <w:pPr>
        <w:pStyle w:val="ListParagraph"/>
        <w:ind w:left="1440"/>
        <w:rPr>
          <w:rFonts w:cstheme="minorHAnsi"/>
          <w:szCs w:val="22"/>
        </w:rPr>
      </w:pPr>
      <w:r w:rsidRPr="00A3427E">
        <w:rPr>
          <w:rFonts w:cstheme="minorHAnsi"/>
          <w:color w:val="FF0000"/>
          <w:szCs w:val="22"/>
        </w:rPr>
        <w:t xml:space="preserve">Atkins response (07/18/23):  The model is </w:t>
      </w:r>
      <w:r w:rsidR="00B61BCC" w:rsidRPr="00A3427E">
        <w:rPr>
          <w:rFonts w:cstheme="minorHAnsi"/>
          <w:noProof/>
          <w:color w:val="FF0000"/>
          <w:szCs w:val="22"/>
        </w:rPr>
        <w:t xml:space="preserve">updated </w:t>
      </w:r>
      <w:r w:rsidRPr="00A3427E">
        <w:rPr>
          <w:rFonts w:cstheme="minorHAnsi"/>
          <w:noProof/>
          <w:color w:val="FF0000"/>
          <w:szCs w:val="22"/>
        </w:rPr>
        <w:t xml:space="preserve"> </w:t>
      </w:r>
      <w:r w:rsidR="00B61BCC" w:rsidRPr="00A3427E">
        <w:rPr>
          <w:rFonts w:cstheme="minorHAnsi"/>
          <w:noProof/>
          <w:color w:val="FF0000"/>
          <w:szCs w:val="22"/>
        </w:rPr>
        <w:t xml:space="preserve">at that area, so the overlap is smoother. </w:t>
      </w:r>
      <w:r w:rsidR="00722E79" w:rsidRPr="00A3427E">
        <w:rPr>
          <w:rFonts w:cstheme="minorHAnsi"/>
          <w:noProof/>
          <w:color w:val="FF0000"/>
          <w:szCs w:val="22"/>
        </w:rPr>
        <w:br/>
      </w:r>
      <w:r w:rsidR="00722E79" w:rsidRPr="00A3427E">
        <w:rPr>
          <w:rFonts w:cstheme="minorHAnsi"/>
          <w:noProof/>
          <w:szCs w:val="22"/>
        </w:rPr>
        <w:drawing>
          <wp:inline distT="0" distB="0" distL="0" distR="0" wp14:anchorId="5F48007D" wp14:editId="7BE2A1CA">
            <wp:extent cx="3502325" cy="2031024"/>
            <wp:effectExtent l="0" t="0" r="3175"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511119" cy="2036124"/>
                    </a:xfrm>
                    <a:prstGeom prst="rect">
                      <a:avLst/>
                    </a:prstGeom>
                  </pic:spPr>
                </pic:pic>
              </a:graphicData>
            </a:graphic>
          </wp:inline>
        </w:drawing>
      </w:r>
    </w:p>
    <w:p w14:paraId="314FADE5" w14:textId="0742638D" w:rsidR="004F23E8" w:rsidRPr="00A3427E" w:rsidRDefault="00722E79" w:rsidP="00A3427E">
      <w:pPr>
        <w:pStyle w:val="ListParagraph"/>
        <w:numPr>
          <w:ilvl w:val="1"/>
          <w:numId w:val="16"/>
        </w:numPr>
        <w:rPr>
          <w:rFonts w:cstheme="minorHAnsi"/>
          <w:szCs w:val="22"/>
        </w:rPr>
      </w:pPr>
      <w:r w:rsidRPr="00A3427E">
        <w:rPr>
          <w:rFonts w:cstheme="minorHAnsi"/>
          <w:szCs w:val="22"/>
        </w:rPr>
        <w:t xml:space="preserve">There is a mapping bust at the interface between 903 and 905. Do you plan to map 903 to the dam and spillway and then immediately begin 905 mapping? The </w:t>
      </w:r>
      <w:proofErr w:type="spellStart"/>
      <w:r w:rsidRPr="00A3427E">
        <w:rPr>
          <w:rFonts w:cstheme="minorHAnsi"/>
          <w:szCs w:val="22"/>
        </w:rPr>
        <w:t>wse</w:t>
      </w:r>
      <w:proofErr w:type="spellEnd"/>
      <w:r w:rsidRPr="00A3427E">
        <w:rPr>
          <w:rFonts w:cstheme="minorHAnsi"/>
          <w:szCs w:val="22"/>
        </w:rPr>
        <w:t xml:space="preserve"> is drastically difference across both models for the same locations. </w:t>
      </w:r>
    </w:p>
    <w:p w14:paraId="08CFB537" w14:textId="3FD49FA9" w:rsidR="00722E79" w:rsidRPr="00A3427E" w:rsidRDefault="004F23E8" w:rsidP="004F23E8">
      <w:pPr>
        <w:pStyle w:val="ListParagraph"/>
        <w:ind w:left="1440"/>
        <w:rPr>
          <w:rFonts w:cstheme="minorHAnsi"/>
          <w:color w:val="FF0000"/>
          <w:szCs w:val="22"/>
        </w:rPr>
      </w:pPr>
      <w:r w:rsidRPr="00A3427E">
        <w:rPr>
          <w:rFonts w:cstheme="minorHAnsi"/>
          <w:color w:val="FF0000"/>
          <w:szCs w:val="22"/>
        </w:rPr>
        <w:t xml:space="preserve">Atkins response (07/18/23):  </w:t>
      </w:r>
      <w:r w:rsidR="00A51153" w:rsidRPr="00A3427E">
        <w:rPr>
          <w:rFonts w:cstheme="minorHAnsi"/>
          <w:color w:val="FF0000"/>
          <w:szCs w:val="22"/>
        </w:rPr>
        <w:t>A</w:t>
      </w:r>
      <w:r w:rsidRPr="00A3427E">
        <w:rPr>
          <w:rFonts w:cstheme="minorHAnsi"/>
          <w:color w:val="FF0000"/>
          <w:szCs w:val="22"/>
        </w:rPr>
        <w:t>fter tie ins are completed, w</w:t>
      </w:r>
      <w:r w:rsidR="00B61BCC" w:rsidRPr="00A3427E">
        <w:rPr>
          <w:rFonts w:cstheme="minorHAnsi"/>
          <w:color w:val="FF0000"/>
          <w:szCs w:val="22"/>
        </w:rPr>
        <w:t xml:space="preserve">e </w:t>
      </w:r>
      <w:r w:rsidR="00653B52" w:rsidRPr="00A3427E">
        <w:rPr>
          <w:rFonts w:cstheme="minorHAnsi"/>
          <w:color w:val="FF0000"/>
          <w:szCs w:val="22"/>
        </w:rPr>
        <w:t xml:space="preserve">are </w:t>
      </w:r>
      <w:r w:rsidR="00B61BCC" w:rsidRPr="00A3427E">
        <w:rPr>
          <w:rFonts w:cstheme="minorHAnsi"/>
          <w:color w:val="FF0000"/>
          <w:szCs w:val="22"/>
        </w:rPr>
        <w:t>observ</w:t>
      </w:r>
      <w:r w:rsidR="00653B52" w:rsidRPr="00A3427E">
        <w:rPr>
          <w:rFonts w:cstheme="minorHAnsi"/>
          <w:color w:val="FF0000"/>
          <w:szCs w:val="22"/>
        </w:rPr>
        <w:t xml:space="preserve">ing a good agreement in the </w:t>
      </w:r>
      <w:r w:rsidR="00B61BCC" w:rsidRPr="00A3427E">
        <w:rPr>
          <w:rFonts w:cstheme="minorHAnsi"/>
          <w:color w:val="FF0000"/>
          <w:szCs w:val="22"/>
        </w:rPr>
        <w:t xml:space="preserve">tie-in </w:t>
      </w:r>
      <w:r w:rsidR="00653B52" w:rsidRPr="00A3427E">
        <w:rPr>
          <w:rFonts w:cstheme="minorHAnsi"/>
          <w:color w:val="FF0000"/>
          <w:szCs w:val="22"/>
        </w:rPr>
        <w:t xml:space="preserve">location </w:t>
      </w:r>
      <w:r w:rsidR="00B61BCC" w:rsidRPr="00A3427E">
        <w:rPr>
          <w:rFonts w:cstheme="minorHAnsi"/>
          <w:color w:val="FF0000"/>
          <w:szCs w:val="22"/>
        </w:rPr>
        <w:t>at</w:t>
      </w:r>
      <w:r w:rsidR="00653B52" w:rsidRPr="00A3427E">
        <w:rPr>
          <w:rFonts w:cstheme="minorHAnsi"/>
          <w:color w:val="FF0000"/>
          <w:szCs w:val="22"/>
        </w:rPr>
        <w:t xml:space="preserve"> the overlap area between 903 and 905.</w:t>
      </w:r>
    </w:p>
    <w:p w14:paraId="0C9F608B" w14:textId="129AF511" w:rsidR="00A3427E" w:rsidRPr="00A3427E" w:rsidRDefault="005F6152" w:rsidP="00A3427E">
      <w:pPr>
        <w:pStyle w:val="ListParagraph"/>
        <w:ind w:left="1440"/>
        <w:rPr>
          <w:rFonts w:cstheme="minorHAnsi"/>
          <w:color w:val="00B050"/>
          <w:szCs w:val="22"/>
        </w:rPr>
      </w:pPr>
      <w:r w:rsidRPr="00A3427E">
        <w:rPr>
          <w:rFonts w:cstheme="minorHAnsi"/>
          <w:color w:val="00B050"/>
          <w:szCs w:val="22"/>
        </w:rPr>
        <w:t xml:space="preserve">Halff Backcheck: 6a and 6b resolved. </w:t>
      </w:r>
    </w:p>
    <w:p w14:paraId="0560E58C" w14:textId="77777777" w:rsidR="004F23E8" w:rsidRPr="00A3427E" w:rsidRDefault="000B36F4" w:rsidP="000B36F4">
      <w:pPr>
        <w:pStyle w:val="ListParagraph"/>
        <w:numPr>
          <w:ilvl w:val="0"/>
          <w:numId w:val="16"/>
        </w:numPr>
        <w:rPr>
          <w:rFonts w:cstheme="minorHAnsi"/>
          <w:szCs w:val="22"/>
        </w:rPr>
      </w:pPr>
      <w:r w:rsidRPr="00A3427E">
        <w:rPr>
          <w:rFonts w:cstheme="minorHAnsi"/>
          <w:szCs w:val="22"/>
        </w:rPr>
        <w:t xml:space="preserve">LWIC_902: Inflow hydrograph from Inflow_From_LWICRv_901 is showing the 100yr stage as higher than the 500yr stage. </w:t>
      </w:r>
    </w:p>
    <w:p w14:paraId="108E779A" w14:textId="77777777" w:rsidR="004F23E8" w:rsidRPr="00A3427E" w:rsidRDefault="004F23E8" w:rsidP="004F23E8">
      <w:pPr>
        <w:pStyle w:val="ListParagraph"/>
        <w:rPr>
          <w:rFonts w:cstheme="minorHAnsi"/>
          <w:szCs w:val="22"/>
        </w:rPr>
      </w:pPr>
    </w:p>
    <w:p w14:paraId="0136110F" w14:textId="77777777" w:rsidR="001147B0" w:rsidRPr="00A3427E" w:rsidRDefault="004F23E8" w:rsidP="004F23E8">
      <w:pPr>
        <w:pStyle w:val="ListParagraph"/>
        <w:rPr>
          <w:rFonts w:cstheme="minorHAnsi"/>
          <w:color w:val="FF0000"/>
          <w:szCs w:val="22"/>
        </w:rPr>
      </w:pPr>
      <w:r w:rsidRPr="00A3427E">
        <w:rPr>
          <w:rFonts w:cstheme="minorHAnsi"/>
          <w:color w:val="FF0000"/>
          <w:szCs w:val="22"/>
        </w:rPr>
        <w:lastRenderedPageBreak/>
        <w:t xml:space="preserve">Atkins response (07/18/23): </w:t>
      </w:r>
      <w:r w:rsidR="00653B52" w:rsidRPr="00A3427E">
        <w:rPr>
          <w:rFonts w:cstheme="minorHAnsi"/>
          <w:color w:val="FF0000"/>
          <w:szCs w:val="22"/>
        </w:rPr>
        <w:t>The update</w:t>
      </w:r>
      <w:r w:rsidRPr="00A3427E">
        <w:rPr>
          <w:rFonts w:cstheme="minorHAnsi"/>
          <w:color w:val="FF0000"/>
          <w:szCs w:val="22"/>
        </w:rPr>
        <w:t>d</w:t>
      </w:r>
      <w:r w:rsidR="00653B52" w:rsidRPr="00A3427E">
        <w:rPr>
          <w:rFonts w:cstheme="minorHAnsi"/>
          <w:color w:val="FF0000"/>
          <w:szCs w:val="22"/>
        </w:rPr>
        <w:t xml:space="preserve"> inflow hydrographs for LWIC are more consistent with higher inflows.</w:t>
      </w:r>
      <w:r w:rsidR="000B36F4" w:rsidRPr="00A3427E">
        <w:rPr>
          <w:rFonts w:cstheme="minorHAnsi"/>
          <w:noProof/>
          <w:szCs w:val="22"/>
        </w:rPr>
        <w:drawing>
          <wp:inline distT="0" distB="0" distL="0" distR="0" wp14:anchorId="2E924333" wp14:editId="3658C747">
            <wp:extent cx="2762250" cy="14514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2771129" cy="1456126"/>
                    </a:xfrm>
                    <a:prstGeom prst="rect">
                      <a:avLst/>
                    </a:prstGeom>
                  </pic:spPr>
                </pic:pic>
              </a:graphicData>
            </a:graphic>
          </wp:inline>
        </w:drawing>
      </w:r>
    </w:p>
    <w:p w14:paraId="4356D45A" w14:textId="04EDEE93" w:rsidR="00ED2634" w:rsidRPr="00A3427E" w:rsidRDefault="001147B0" w:rsidP="004F23E8">
      <w:pPr>
        <w:pStyle w:val="ListParagraph"/>
        <w:rPr>
          <w:rFonts w:cstheme="minorHAnsi"/>
          <w:szCs w:val="22"/>
        </w:rPr>
      </w:pPr>
      <w:r w:rsidRPr="00A3427E">
        <w:rPr>
          <w:rFonts w:cstheme="minorHAnsi"/>
          <w:color w:val="00B050"/>
          <w:szCs w:val="22"/>
        </w:rPr>
        <w:t>Halff Backcheck: Item Resolved</w:t>
      </w:r>
      <w:r w:rsidR="00ED2634" w:rsidRPr="00A3427E">
        <w:rPr>
          <w:rFonts w:cstheme="minorHAnsi"/>
          <w:szCs w:val="22"/>
        </w:rPr>
        <w:br/>
      </w:r>
    </w:p>
    <w:p w14:paraId="61E02CA7" w14:textId="77777777" w:rsidR="004F23E8" w:rsidRPr="00A3427E" w:rsidRDefault="00ED2634" w:rsidP="000B36F4">
      <w:pPr>
        <w:pStyle w:val="ListParagraph"/>
        <w:numPr>
          <w:ilvl w:val="0"/>
          <w:numId w:val="16"/>
        </w:numPr>
        <w:rPr>
          <w:rFonts w:cstheme="minorHAnsi"/>
          <w:szCs w:val="22"/>
        </w:rPr>
      </w:pPr>
      <w:r w:rsidRPr="00A3427E">
        <w:rPr>
          <w:rFonts w:cstheme="minorHAnsi"/>
          <w:szCs w:val="22"/>
          <w:highlight w:val="cyan"/>
        </w:rPr>
        <w:t>LWIC_903</w:t>
      </w:r>
      <w:r w:rsidRPr="00A3427E">
        <w:rPr>
          <w:rFonts w:cstheme="minorHAnsi"/>
          <w:szCs w:val="22"/>
        </w:rPr>
        <w:t xml:space="preserve">: At 2D Connection Outflow_LWIC_903, the 100yr and 500yr TW stages cross. Please review and correct. </w:t>
      </w:r>
      <w:r w:rsidR="00014A26" w:rsidRPr="00A3427E">
        <w:rPr>
          <w:rFonts w:cstheme="minorHAnsi"/>
          <w:color w:val="FF0000"/>
          <w:szCs w:val="22"/>
        </w:rPr>
        <w:t>–</w:t>
      </w:r>
    </w:p>
    <w:p w14:paraId="74A0B64F" w14:textId="77777777" w:rsidR="004F3A01" w:rsidRPr="00A3427E" w:rsidRDefault="004F23E8" w:rsidP="004F23E8">
      <w:pPr>
        <w:pStyle w:val="ListParagraph"/>
        <w:rPr>
          <w:rFonts w:cstheme="minorHAnsi"/>
          <w:szCs w:val="22"/>
          <w:highlight w:val="lightGray"/>
        </w:rPr>
      </w:pPr>
      <w:r w:rsidRPr="00A3427E">
        <w:rPr>
          <w:rFonts w:cstheme="minorHAnsi"/>
          <w:color w:val="FF0000"/>
          <w:szCs w:val="22"/>
        </w:rPr>
        <w:t xml:space="preserve">Atkins response (07/18/23): </w:t>
      </w:r>
      <w:r w:rsidR="00653B52" w:rsidRPr="00A3427E">
        <w:rPr>
          <w:rFonts w:cstheme="minorHAnsi"/>
          <w:color w:val="FF0000"/>
          <w:szCs w:val="22"/>
        </w:rPr>
        <w:t>The hydrographs do not intercept in the updated mode</w:t>
      </w:r>
      <w:r w:rsidR="00014A26" w:rsidRPr="00A3427E">
        <w:rPr>
          <w:rFonts w:cstheme="minorHAnsi"/>
          <w:color w:val="FF0000"/>
          <w:szCs w:val="22"/>
        </w:rPr>
        <w:t>l</w:t>
      </w:r>
      <w:r w:rsidR="00653B52" w:rsidRPr="00A3427E">
        <w:rPr>
          <w:rFonts w:cstheme="minorHAnsi"/>
          <w:color w:val="FF0000"/>
          <w:szCs w:val="22"/>
        </w:rPr>
        <w:t>.</w:t>
      </w:r>
      <w:r w:rsidR="00653B52" w:rsidRPr="00A3427E">
        <w:rPr>
          <w:rFonts w:cstheme="minorHAnsi"/>
          <w:szCs w:val="22"/>
        </w:rPr>
        <w:t xml:space="preserve"> </w:t>
      </w:r>
      <w:r w:rsidR="00ED2634" w:rsidRPr="00A3427E">
        <w:rPr>
          <w:rFonts w:cstheme="minorHAnsi"/>
          <w:szCs w:val="22"/>
          <w:highlight w:val="lightGray"/>
        </w:rPr>
        <w:br/>
      </w:r>
      <w:r w:rsidR="00ED2634" w:rsidRPr="00A3427E">
        <w:rPr>
          <w:rFonts w:cstheme="minorHAnsi"/>
          <w:noProof/>
          <w:szCs w:val="22"/>
          <w:highlight w:val="lightGray"/>
        </w:rPr>
        <w:drawing>
          <wp:inline distT="0" distB="0" distL="0" distR="0" wp14:anchorId="42B2E980" wp14:editId="5390B11E">
            <wp:extent cx="3028950" cy="1555142"/>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041692" cy="1561684"/>
                    </a:xfrm>
                    <a:prstGeom prst="rect">
                      <a:avLst/>
                    </a:prstGeom>
                  </pic:spPr>
                </pic:pic>
              </a:graphicData>
            </a:graphic>
          </wp:inline>
        </w:drawing>
      </w:r>
    </w:p>
    <w:p w14:paraId="1FBC92F0" w14:textId="77777777" w:rsidR="00023AB7" w:rsidRPr="00A3427E" w:rsidRDefault="00023AB7" w:rsidP="004F23E8">
      <w:pPr>
        <w:pStyle w:val="ListParagraph"/>
        <w:rPr>
          <w:rFonts w:cstheme="minorHAnsi"/>
          <w:szCs w:val="22"/>
          <w:highlight w:val="lightGray"/>
        </w:rPr>
      </w:pPr>
    </w:p>
    <w:p w14:paraId="4E6EBA66" w14:textId="7DF80CDC" w:rsidR="00301E56" w:rsidRPr="00A3427E" w:rsidRDefault="004F3A01" w:rsidP="004F23E8">
      <w:pPr>
        <w:pStyle w:val="ListParagraph"/>
        <w:rPr>
          <w:rFonts w:cstheme="minorHAnsi"/>
          <w:color w:val="00B0F0"/>
          <w:szCs w:val="22"/>
        </w:rPr>
      </w:pPr>
      <w:r w:rsidRPr="00A3427E">
        <w:rPr>
          <w:rFonts w:cstheme="minorHAnsi"/>
          <w:color w:val="7030A0"/>
          <w:szCs w:val="22"/>
        </w:rPr>
        <w:t xml:space="preserve">Halff Backcheck: Item Not Resolved. There is still a crossing water surface elevation at the Outflow. </w:t>
      </w:r>
      <w:r w:rsidRPr="00A3427E">
        <w:rPr>
          <w:rFonts w:cstheme="minorHAnsi"/>
          <w:szCs w:val="22"/>
        </w:rPr>
        <w:br/>
      </w:r>
      <w:r w:rsidRPr="00A3427E">
        <w:rPr>
          <w:rFonts w:cstheme="minorHAnsi"/>
          <w:noProof/>
          <w:szCs w:val="22"/>
        </w:rPr>
        <w:drawing>
          <wp:inline distT="0" distB="0" distL="0" distR="0" wp14:anchorId="46C31A58" wp14:editId="41ED5682">
            <wp:extent cx="4191000" cy="2172723"/>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4198416" cy="2176568"/>
                    </a:xfrm>
                    <a:prstGeom prst="rect">
                      <a:avLst/>
                    </a:prstGeom>
                  </pic:spPr>
                </pic:pic>
              </a:graphicData>
            </a:graphic>
          </wp:inline>
        </w:drawing>
      </w:r>
      <w:r w:rsidR="00ED2634" w:rsidRPr="00A3427E">
        <w:rPr>
          <w:rFonts w:cstheme="minorHAnsi"/>
          <w:szCs w:val="22"/>
        </w:rPr>
        <w:br/>
      </w:r>
      <w:r w:rsidR="00ED2634" w:rsidRPr="00A3427E">
        <w:rPr>
          <w:rFonts w:cstheme="minorHAnsi"/>
          <w:szCs w:val="22"/>
        </w:rPr>
        <w:br/>
      </w:r>
      <w:r w:rsidR="00D571BD" w:rsidRPr="00A3427E">
        <w:rPr>
          <w:rFonts w:cstheme="minorHAnsi"/>
          <w:color w:val="00B0F0"/>
          <w:szCs w:val="22"/>
        </w:rPr>
        <w:t>Atkins Response (08/23/2023):</w:t>
      </w:r>
      <w:r w:rsidR="00301E56" w:rsidRPr="00A3427E">
        <w:rPr>
          <w:rFonts w:cstheme="minorHAnsi"/>
          <w:color w:val="00B0F0"/>
          <w:szCs w:val="22"/>
        </w:rPr>
        <w:t xml:space="preserve"> </w:t>
      </w:r>
      <w:r w:rsidR="00AE07FC" w:rsidRPr="00A3427E">
        <w:rPr>
          <w:rFonts w:cstheme="minorHAnsi"/>
          <w:color w:val="00B0F0"/>
          <w:szCs w:val="22"/>
        </w:rPr>
        <w:t xml:space="preserve">The model has been updated. </w:t>
      </w:r>
      <w:r w:rsidR="00301E56" w:rsidRPr="00A3427E">
        <w:rPr>
          <w:rFonts w:cstheme="minorHAnsi"/>
          <w:color w:val="00B0F0"/>
          <w:szCs w:val="22"/>
        </w:rPr>
        <w:t xml:space="preserve">The </w:t>
      </w:r>
      <w:r w:rsidR="0023122C" w:rsidRPr="00A3427E">
        <w:rPr>
          <w:rFonts w:cstheme="minorHAnsi"/>
          <w:color w:val="00B0F0"/>
          <w:szCs w:val="22"/>
        </w:rPr>
        <w:t xml:space="preserve">revised </w:t>
      </w:r>
      <w:r w:rsidR="007D7E4E" w:rsidRPr="00A3427E">
        <w:rPr>
          <w:rFonts w:cstheme="minorHAnsi"/>
          <w:color w:val="00B0F0"/>
          <w:szCs w:val="22"/>
        </w:rPr>
        <w:t xml:space="preserve">results </w:t>
      </w:r>
      <w:r w:rsidR="002E24C3" w:rsidRPr="00A3427E">
        <w:rPr>
          <w:rFonts w:cstheme="minorHAnsi"/>
          <w:color w:val="00B0F0"/>
          <w:szCs w:val="22"/>
        </w:rPr>
        <w:t xml:space="preserve">do not have </w:t>
      </w:r>
      <w:r w:rsidR="00301E56" w:rsidRPr="00A3427E">
        <w:rPr>
          <w:rFonts w:cstheme="minorHAnsi"/>
          <w:color w:val="00B0F0"/>
          <w:szCs w:val="22"/>
        </w:rPr>
        <w:t xml:space="preserve">crossing profiles in </w:t>
      </w:r>
      <w:r w:rsidR="007B60C1" w:rsidRPr="00A3427E">
        <w:rPr>
          <w:rFonts w:cstheme="minorHAnsi"/>
          <w:color w:val="00B0F0"/>
          <w:szCs w:val="22"/>
        </w:rPr>
        <w:t xml:space="preserve">the </w:t>
      </w:r>
      <w:r w:rsidR="00301E56" w:rsidRPr="00A3427E">
        <w:rPr>
          <w:rFonts w:cstheme="minorHAnsi"/>
          <w:color w:val="00B0F0"/>
          <w:szCs w:val="22"/>
        </w:rPr>
        <w:t xml:space="preserve">Stage </w:t>
      </w:r>
      <w:r w:rsidR="00D11EA0" w:rsidRPr="00A3427E">
        <w:rPr>
          <w:rFonts w:cstheme="minorHAnsi"/>
          <w:color w:val="00B0F0"/>
          <w:szCs w:val="22"/>
        </w:rPr>
        <w:t>hydrographs</w:t>
      </w:r>
      <w:r w:rsidR="007603AD" w:rsidRPr="00A3427E">
        <w:rPr>
          <w:rFonts w:cstheme="minorHAnsi"/>
          <w:color w:val="00B0F0"/>
          <w:szCs w:val="22"/>
        </w:rPr>
        <w:t xml:space="preserve"> for </w:t>
      </w:r>
      <w:r w:rsidR="00A33D3F" w:rsidRPr="00A3427E">
        <w:rPr>
          <w:rFonts w:cstheme="minorHAnsi"/>
          <w:color w:val="00B0F0"/>
          <w:szCs w:val="22"/>
        </w:rPr>
        <w:t>the SA2D Outflow of 903</w:t>
      </w:r>
      <w:r w:rsidR="002075FE" w:rsidRPr="00A3427E">
        <w:rPr>
          <w:rFonts w:cstheme="minorHAnsi"/>
          <w:color w:val="00B0F0"/>
          <w:szCs w:val="22"/>
        </w:rPr>
        <w:t xml:space="preserve">. </w:t>
      </w:r>
      <w:r w:rsidR="00301E56" w:rsidRPr="00A3427E">
        <w:rPr>
          <w:rFonts w:cstheme="minorHAnsi"/>
          <w:color w:val="00B0F0"/>
          <w:szCs w:val="22"/>
        </w:rPr>
        <w:t>Screenshot below aids review.</w:t>
      </w:r>
    </w:p>
    <w:p w14:paraId="2633C79F" w14:textId="0E9D9521" w:rsidR="00ED2634" w:rsidRPr="00A3427E" w:rsidRDefault="00D571BD" w:rsidP="004F23E8">
      <w:pPr>
        <w:pStyle w:val="ListParagraph"/>
        <w:rPr>
          <w:rFonts w:cstheme="minorHAnsi"/>
          <w:szCs w:val="22"/>
        </w:rPr>
      </w:pPr>
      <w:r w:rsidRPr="00A3427E">
        <w:rPr>
          <w:rFonts w:cstheme="minorHAnsi"/>
          <w:color w:val="00B0F0"/>
          <w:szCs w:val="22"/>
        </w:rPr>
        <w:lastRenderedPageBreak/>
        <w:t xml:space="preserve"> </w:t>
      </w:r>
      <w:r w:rsidR="00301E56" w:rsidRPr="00A3427E">
        <w:rPr>
          <w:rFonts w:cstheme="minorHAnsi"/>
          <w:noProof/>
          <w:szCs w:val="22"/>
        </w:rPr>
        <w:drawing>
          <wp:inline distT="0" distB="0" distL="0" distR="0" wp14:anchorId="07CAB7FB" wp14:editId="2CD55153">
            <wp:extent cx="4138397" cy="3972095"/>
            <wp:effectExtent l="0" t="0" r="0" b="9525"/>
            <wp:docPr id="1283335885" name="Picture 1283335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145684" cy="3979089"/>
                    </a:xfrm>
                    <a:prstGeom prst="rect">
                      <a:avLst/>
                    </a:prstGeom>
                  </pic:spPr>
                </pic:pic>
              </a:graphicData>
            </a:graphic>
          </wp:inline>
        </w:drawing>
      </w:r>
      <w:r w:rsidR="00ED2634" w:rsidRPr="00A3427E">
        <w:rPr>
          <w:rFonts w:cstheme="minorHAnsi"/>
          <w:szCs w:val="22"/>
        </w:rPr>
        <w:br/>
      </w:r>
    </w:p>
    <w:p w14:paraId="5C82D365" w14:textId="77398E6A" w:rsidR="004F23E8" w:rsidRPr="00A3427E" w:rsidRDefault="00ED2634" w:rsidP="00D75B46">
      <w:pPr>
        <w:pStyle w:val="ListParagraph"/>
        <w:numPr>
          <w:ilvl w:val="0"/>
          <w:numId w:val="16"/>
        </w:numPr>
        <w:rPr>
          <w:rFonts w:cstheme="minorHAnsi"/>
          <w:szCs w:val="22"/>
        </w:rPr>
      </w:pPr>
      <w:r w:rsidRPr="00A3427E">
        <w:rPr>
          <w:rFonts w:cstheme="minorHAnsi"/>
          <w:szCs w:val="22"/>
        </w:rPr>
        <w:t>Flows do not peak at the 2D Connection for Outflow_lwic_903 line. Please review this outlet and the simulation time.</w:t>
      </w:r>
      <w:r w:rsidR="004F23E8" w:rsidRPr="00A3427E">
        <w:rPr>
          <w:rFonts w:cstheme="minorHAnsi"/>
          <w:szCs w:val="22"/>
        </w:rPr>
        <w:t xml:space="preserve"> </w:t>
      </w:r>
    </w:p>
    <w:p w14:paraId="415A5680" w14:textId="77777777" w:rsidR="00E177BF" w:rsidRPr="00A3427E" w:rsidRDefault="004F23E8" w:rsidP="004F23E8">
      <w:pPr>
        <w:ind w:left="360"/>
        <w:rPr>
          <w:rFonts w:cstheme="minorHAnsi"/>
          <w:szCs w:val="22"/>
          <w:highlight w:val="lightGray"/>
        </w:rPr>
      </w:pPr>
      <w:r w:rsidRPr="00A3427E">
        <w:rPr>
          <w:rFonts w:cstheme="minorHAnsi"/>
          <w:color w:val="FF0000"/>
          <w:szCs w:val="22"/>
        </w:rPr>
        <w:t xml:space="preserve">Atkins response (07/18/23): </w:t>
      </w:r>
      <w:r w:rsidR="00A51153" w:rsidRPr="00A3427E">
        <w:rPr>
          <w:rFonts w:cstheme="minorHAnsi"/>
          <w:color w:val="FF0000"/>
          <w:szCs w:val="22"/>
        </w:rPr>
        <w:t>S</w:t>
      </w:r>
      <w:r w:rsidR="00014A26" w:rsidRPr="00A3427E">
        <w:rPr>
          <w:rFonts w:cstheme="minorHAnsi"/>
          <w:color w:val="FF0000"/>
          <w:szCs w:val="22"/>
        </w:rPr>
        <w:t>imulation time</w:t>
      </w:r>
      <w:r w:rsidRPr="00A3427E">
        <w:rPr>
          <w:rFonts w:cstheme="minorHAnsi"/>
          <w:color w:val="FF0000"/>
          <w:szCs w:val="22"/>
        </w:rPr>
        <w:t xml:space="preserve"> is extended</w:t>
      </w:r>
      <w:r w:rsidR="00ED2634" w:rsidRPr="00A3427E">
        <w:rPr>
          <w:rFonts w:cstheme="minorHAnsi"/>
          <w:szCs w:val="22"/>
          <w:highlight w:val="lightGray"/>
        </w:rPr>
        <w:br/>
      </w:r>
      <w:r w:rsidRPr="00A3427E">
        <w:rPr>
          <w:rFonts w:cstheme="minorHAnsi"/>
          <w:color w:val="FF0000"/>
          <w:szCs w:val="22"/>
          <w:highlight w:val="lightGray"/>
        </w:rPr>
        <w:t xml:space="preserve"> </w:t>
      </w:r>
      <w:r w:rsidR="00ED2634" w:rsidRPr="00A3427E">
        <w:rPr>
          <w:rFonts w:cstheme="minorHAnsi"/>
          <w:noProof/>
          <w:szCs w:val="22"/>
          <w:highlight w:val="lightGray"/>
        </w:rPr>
        <w:drawing>
          <wp:inline distT="0" distB="0" distL="0" distR="0" wp14:anchorId="3CE79616" wp14:editId="493698AA">
            <wp:extent cx="2781300" cy="1457607"/>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88873" cy="1461576"/>
                    </a:xfrm>
                    <a:prstGeom prst="rect">
                      <a:avLst/>
                    </a:prstGeom>
                  </pic:spPr>
                </pic:pic>
              </a:graphicData>
            </a:graphic>
          </wp:inline>
        </w:drawing>
      </w:r>
      <w:r w:rsidR="00ED2634" w:rsidRPr="00A3427E">
        <w:rPr>
          <w:rFonts w:cstheme="minorHAnsi"/>
          <w:szCs w:val="22"/>
          <w:highlight w:val="lightGray"/>
        </w:rPr>
        <w:t xml:space="preserve"> </w:t>
      </w:r>
    </w:p>
    <w:p w14:paraId="3960CCF4" w14:textId="77777777" w:rsidR="005030E9" w:rsidRPr="00A3427E" w:rsidRDefault="00E177BF" w:rsidP="004F23E8">
      <w:pPr>
        <w:ind w:left="360"/>
        <w:rPr>
          <w:rFonts w:cstheme="minorHAnsi"/>
          <w:color w:val="7030A0"/>
          <w:szCs w:val="22"/>
        </w:rPr>
      </w:pPr>
      <w:r w:rsidRPr="00A3427E">
        <w:rPr>
          <w:rFonts w:cstheme="minorHAnsi"/>
          <w:color w:val="7030A0"/>
          <w:szCs w:val="22"/>
        </w:rPr>
        <w:t xml:space="preserve">Half Backcheck: Item not resolved. Simulation Time extended only for 1pct. </w:t>
      </w:r>
    </w:p>
    <w:p w14:paraId="55C4E94C" w14:textId="2A49CF64" w:rsidR="001F1AB0" w:rsidRPr="00A3427E" w:rsidRDefault="00D571BD" w:rsidP="004F23E8">
      <w:pPr>
        <w:ind w:left="360"/>
        <w:rPr>
          <w:rFonts w:cstheme="minorHAnsi"/>
          <w:color w:val="00B0F0"/>
          <w:szCs w:val="22"/>
        </w:rPr>
      </w:pPr>
      <w:r w:rsidRPr="00A3427E">
        <w:rPr>
          <w:rFonts w:cstheme="minorHAnsi"/>
          <w:color w:val="00B0F0"/>
          <w:szCs w:val="22"/>
        </w:rPr>
        <w:t>Atkins Response (08/23/2023):</w:t>
      </w:r>
      <w:r w:rsidR="002075FE" w:rsidRPr="00A3427E">
        <w:rPr>
          <w:rFonts w:cstheme="minorHAnsi"/>
          <w:color w:val="00B0F0"/>
          <w:szCs w:val="22"/>
        </w:rPr>
        <w:t xml:space="preserve"> Simulation time was extended 1-day for all storm events. The flow hydrograph of the 903 outflow </w:t>
      </w:r>
      <w:r w:rsidR="001F1AB0" w:rsidRPr="00A3427E">
        <w:rPr>
          <w:rFonts w:cstheme="minorHAnsi"/>
          <w:color w:val="00B0F0"/>
          <w:szCs w:val="22"/>
        </w:rPr>
        <w:t xml:space="preserve">is shown in the screenshot below to aid </w:t>
      </w:r>
      <w:r w:rsidR="009E48F1" w:rsidRPr="00A3427E">
        <w:rPr>
          <w:rFonts w:cstheme="minorHAnsi"/>
          <w:color w:val="00B0F0"/>
          <w:szCs w:val="22"/>
        </w:rPr>
        <w:t xml:space="preserve">the </w:t>
      </w:r>
      <w:r w:rsidR="001F1AB0" w:rsidRPr="00A3427E">
        <w:rPr>
          <w:rFonts w:cstheme="minorHAnsi"/>
          <w:color w:val="00B0F0"/>
          <w:szCs w:val="22"/>
        </w:rPr>
        <w:t>review.</w:t>
      </w:r>
    </w:p>
    <w:p w14:paraId="3B058605" w14:textId="17AA2F61" w:rsidR="0093624A" w:rsidRPr="00A3427E" w:rsidRDefault="001F1AB0" w:rsidP="004F23E8">
      <w:pPr>
        <w:ind w:left="360"/>
        <w:rPr>
          <w:rFonts w:cstheme="minorHAnsi"/>
          <w:szCs w:val="22"/>
          <w:highlight w:val="lightGray"/>
        </w:rPr>
      </w:pPr>
      <w:r w:rsidRPr="00A3427E">
        <w:rPr>
          <w:rFonts w:cstheme="minorHAnsi"/>
          <w:noProof/>
          <w:szCs w:val="22"/>
        </w:rPr>
        <w:lastRenderedPageBreak/>
        <w:drawing>
          <wp:inline distT="0" distB="0" distL="0" distR="0" wp14:anchorId="76E84D50" wp14:editId="76119DC7">
            <wp:extent cx="3551412" cy="3392256"/>
            <wp:effectExtent l="0" t="0" r="0" b="0"/>
            <wp:docPr id="1283335886" name="Picture 1283335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571407" cy="3411355"/>
                    </a:xfrm>
                    <a:prstGeom prst="rect">
                      <a:avLst/>
                    </a:prstGeom>
                  </pic:spPr>
                </pic:pic>
              </a:graphicData>
            </a:graphic>
          </wp:inline>
        </w:drawing>
      </w:r>
      <w:r w:rsidR="0093624A" w:rsidRPr="00A3427E">
        <w:rPr>
          <w:rFonts w:cstheme="minorHAnsi"/>
          <w:szCs w:val="22"/>
          <w:highlight w:val="lightGray"/>
        </w:rPr>
        <w:br/>
      </w:r>
    </w:p>
    <w:p w14:paraId="6691054C" w14:textId="0FD9E37D" w:rsidR="004F23E8" w:rsidRPr="00A3427E" w:rsidRDefault="0093624A" w:rsidP="00A3427E">
      <w:pPr>
        <w:pStyle w:val="ListParagraph"/>
        <w:numPr>
          <w:ilvl w:val="0"/>
          <w:numId w:val="16"/>
        </w:numPr>
        <w:rPr>
          <w:rFonts w:cstheme="minorHAnsi"/>
          <w:szCs w:val="22"/>
        </w:rPr>
      </w:pPr>
      <w:r w:rsidRPr="00A3427E">
        <w:rPr>
          <w:rFonts w:cstheme="minorHAnsi"/>
          <w:szCs w:val="22"/>
        </w:rPr>
        <w:t>Flows do not peak at BC Line Outflow_LWIC_903_BC_STG.</w:t>
      </w:r>
      <w:r w:rsidR="00014A26" w:rsidRPr="00A3427E">
        <w:rPr>
          <w:rFonts w:cstheme="minorHAnsi"/>
          <w:color w:val="FF0000"/>
          <w:szCs w:val="22"/>
        </w:rPr>
        <w:t xml:space="preserve"> –</w:t>
      </w:r>
    </w:p>
    <w:p w14:paraId="0668B98E" w14:textId="77777777" w:rsidR="00E177BF" w:rsidRPr="00A3427E" w:rsidRDefault="004F23E8" w:rsidP="004F23E8">
      <w:pPr>
        <w:pStyle w:val="ListParagraph"/>
        <w:rPr>
          <w:rFonts w:cstheme="minorHAnsi"/>
          <w:color w:val="FF0000"/>
          <w:szCs w:val="22"/>
        </w:rPr>
      </w:pPr>
      <w:r w:rsidRPr="00A3427E">
        <w:rPr>
          <w:rFonts w:cstheme="minorHAnsi"/>
          <w:color w:val="FF0000"/>
          <w:szCs w:val="22"/>
        </w:rPr>
        <w:t xml:space="preserve">Atkins response (07/18/23): </w:t>
      </w:r>
      <w:r w:rsidR="00A51153" w:rsidRPr="00A3427E">
        <w:rPr>
          <w:rFonts w:cstheme="minorHAnsi"/>
          <w:color w:val="FF0000"/>
          <w:szCs w:val="22"/>
        </w:rPr>
        <w:t>S</w:t>
      </w:r>
      <w:r w:rsidRPr="00A3427E">
        <w:rPr>
          <w:rFonts w:cstheme="minorHAnsi"/>
          <w:color w:val="FF0000"/>
          <w:szCs w:val="22"/>
        </w:rPr>
        <w:t xml:space="preserve">imulation time is extended </w:t>
      </w:r>
      <w:r w:rsidR="0093624A" w:rsidRPr="00A3427E">
        <w:rPr>
          <w:rFonts w:cstheme="minorHAnsi"/>
          <w:szCs w:val="22"/>
        </w:rPr>
        <w:br/>
      </w:r>
      <w:r w:rsidR="0093624A" w:rsidRPr="00A3427E">
        <w:rPr>
          <w:rFonts w:cstheme="minorHAnsi"/>
          <w:noProof/>
          <w:szCs w:val="22"/>
        </w:rPr>
        <w:drawing>
          <wp:inline distT="0" distB="0" distL="0" distR="0" wp14:anchorId="15BB308F" wp14:editId="1385A6D0">
            <wp:extent cx="3143250" cy="1597528"/>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151892" cy="1601920"/>
                    </a:xfrm>
                    <a:prstGeom prst="rect">
                      <a:avLst/>
                    </a:prstGeom>
                  </pic:spPr>
                </pic:pic>
              </a:graphicData>
            </a:graphic>
          </wp:inline>
        </w:drawing>
      </w:r>
    </w:p>
    <w:p w14:paraId="2D7DCA19" w14:textId="77777777" w:rsidR="00D571BD" w:rsidRPr="00A3427E" w:rsidRDefault="00E177BF" w:rsidP="004F23E8">
      <w:pPr>
        <w:pStyle w:val="ListParagraph"/>
        <w:rPr>
          <w:rFonts w:cstheme="minorHAnsi"/>
          <w:color w:val="7030A0"/>
          <w:szCs w:val="22"/>
        </w:rPr>
      </w:pPr>
      <w:r w:rsidRPr="00A3427E">
        <w:rPr>
          <w:rFonts w:cstheme="minorHAnsi"/>
          <w:color w:val="7030A0"/>
          <w:szCs w:val="22"/>
        </w:rPr>
        <w:t>Half Backcheck: Item not resolved. Simulation Time extended only for 1pct.</w:t>
      </w:r>
    </w:p>
    <w:p w14:paraId="7D7A891D" w14:textId="298AC5B2" w:rsidR="00EE5CBB" w:rsidRPr="00A3427E" w:rsidRDefault="00D571BD" w:rsidP="004F23E8">
      <w:pPr>
        <w:pStyle w:val="ListParagraph"/>
        <w:rPr>
          <w:rFonts w:cstheme="minorHAnsi"/>
          <w:color w:val="00B0F0"/>
          <w:szCs w:val="22"/>
        </w:rPr>
      </w:pPr>
      <w:r w:rsidRPr="00A3427E">
        <w:rPr>
          <w:rFonts w:cstheme="minorHAnsi"/>
          <w:color w:val="00B0F0"/>
          <w:szCs w:val="22"/>
        </w:rPr>
        <w:t>Atkins Response (08/23/2023):</w:t>
      </w:r>
      <w:r w:rsidR="00843E02" w:rsidRPr="00A3427E">
        <w:rPr>
          <w:rFonts w:cstheme="minorHAnsi"/>
          <w:color w:val="00B0F0"/>
          <w:szCs w:val="22"/>
        </w:rPr>
        <w:t xml:space="preserve"> </w:t>
      </w:r>
      <w:r w:rsidR="00C65702" w:rsidRPr="00A3427E">
        <w:rPr>
          <w:rFonts w:cstheme="minorHAnsi"/>
          <w:color w:val="00B0F0"/>
          <w:szCs w:val="22"/>
        </w:rPr>
        <w:t xml:space="preserve">The simulation run </w:t>
      </w:r>
      <w:r w:rsidR="009E48F1" w:rsidRPr="00A3427E">
        <w:rPr>
          <w:rFonts w:cstheme="minorHAnsi"/>
          <w:color w:val="00B0F0"/>
          <w:szCs w:val="22"/>
        </w:rPr>
        <w:t>was</w:t>
      </w:r>
      <w:r w:rsidR="00C65702" w:rsidRPr="00A3427E">
        <w:rPr>
          <w:rFonts w:cstheme="minorHAnsi"/>
          <w:color w:val="00B0F0"/>
          <w:szCs w:val="22"/>
        </w:rPr>
        <w:t xml:space="preserve"> extended by 1 day. </w:t>
      </w:r>
      <w:r w:rsidR="006E0D72" w:rsidRPr="00A3427E">
        <w:rPr>
          <w:rFonts w:cstheme="minorHAnsi"/>
          <w:color w:val="00B0F0"/>
          <w:szCs w:val="22"/>
        </w:rPr>
        <w:t>Revi</w:t>
      </w:r>
      <w:r w:rsidR="00386E60" w:rsidRPr="00A3427E">
        <w:rPr>
          <w:rFonts w:cstheme="minorHAnsi"/>
          <w:color w:val="00B0F0"/>
          <w:szCs w:val="22"/>
        </w:rPr>
        <w:t xml:space="preserve">sions </w:t>
      </w:r>
      <w:r w:rsidR="008D522B" w:rsidRPr="00A3427E">
        <w:rPr>
          <w:rFonts w:cstheme="minorHAnsi"/>
          <w:color w:val="00B0F0"/>
          <w:szCs w:val="22"/>
        </w:rPr>
        <w:t>were made to</w:t>
      </w:r>
      <w:r w:rsidR="006E0D72" w:rsidRPr="00A3427E">
        <w:rPr>
          <w:rFonts w:cstheme="minorHAnsi"/>
          <w:color w:val="00B0F0"/>
          <w:szCs w:val="22"/>
        </w:rPr>
        <w:t xml:space="preserve"> </w:t>
      </w:r>
      <w:r w:rsidR="00C61B8E" w:rsidRPr="00A3427E">
        <w:rPr>
          <w:rFonts w:cstheme="minorHAnsi"/>
          <w:color w:val="00B0F0"/>
          <w:szCs w:val="22"/>
        </w:rPr>
        <w:t xml:space="preserve">the </w:t>
      </w:r>
      <w:r w:rsidR="002800B0" w:rsidRPr="00A3427E">
        <w:rPr>
          <w:rFonts w:cstheme="minorHAnsi"/>
          <w:color w:val="00B0F0"/>
          <w:szCs w:val="22"/>
        </w:rPr>
        <w:t xml:space="preserve">stage </w:t>
      </w:r>
      <w:r w:rsidR="002127C5" w:rsidRPr="00A3427E">
        <w:rPr>
          <w:rFonts w:cstheme="minorHAnsi"/>
          <w:color w:val="00B0F0"/>
          <w:szCs w:val="22"/>
        </w:rPr>
        <w:t xml:space="preserve">hydrographs </w:t>
      </w:r>
      <w:r w:rsidR="00C61B8E" w:rsidRPr="00A3427E">
        <w:rPr>
          <w:rFonts w:cstheme="minorHAnsi"/>
          <w:color w:val="00B0F0"/>
          <w:szCs w:val="22"/>
        </w:rPr>
        <w:t xml:space="preserve">in LWIC_903 </w:t>
      </w:r>
      <w:r w:rsidR="000721FC" w:rsidRPr="00A3427E">
        <w:rPr>
          <w:rFonts w:cstheme="minorHAnsi"/>
          <w:color w:val="00B0F0"/>
          <w:szCs w:val="22"/>
        </w:rPr>
        <w:t xml:space="preserve">model </w:t>
      </w:r>
      <w:r w:rsidR="002127C5" w:rsidRPr="00A3427E">
        <w:rPr>
          <w:rFonts w:cstheme="minorHAnsi"/>
          <w:color w:val="00B0F0"/>
          <w:szCs w:val="22"/>
        </w:rPr>
        <w:t>based o</w:t>
      </w:r>
      <w:r w:rsidR="00D86FE2" w:rsidRPr="00A3427E">
        <w:rPr>
          <w:rFonts w:cstheme="minorHAnsi"/>
          <w:color w:val="00B0F0"/>
          <w:szCs w:val="22"/>
        </w:rPr>
        <w:t xml:space="preserve">n </w:t>
      </w:r>
      <w:r w:rsidR="00386E60" w:rsidRPr="00A3427E">
        <w:rPr>
          <w:rFonts w:cstheme="minorHAnsi"/>
          <w:color w:val="00B0F0"/>
          <w:szCs w:val="22"/>
        </w:rPr>
        <w:t xml:space="preserve">the </w:t>
      </w:r>
      <w:r w:rsidR="006841C6" w:rsidRPr="00A3427E">
        <w:rPr>
          <w:rFonts w:cstheme="minorHAnsi"/>
          <w:color w:val="00B0F0"/>
          <w:szCs w:val="22"/>
        </w:rPr>
        <w:t xml:space="preserve">updated </w:t>
      </w:r>
      <w:r w:rsidR="00EA7443" w:rsidRPr="00A3427E">
        <w:rPr>
          <w:rFonts w:cstheme="minorHAnsi"/>
          <w:color w:val="00B0F0"/>
          <w:szCs w:val="22"/>
        </w:rPr>
        <w:t xml:space="preserve">LWIC_905 </w:t>
      </w:r>
      <w:r w:rsidR="008A581C" w:rsidRPr="00A3427E">
        <w:rPr>
          <w:rFonts w:cstheme="minorHAnsi"/>
          <w:color w:val="00B0F0"/>
          <w:szCs w:val="22"/>
        </w:rPr>
        <w:t xml:space="preserve">model results. </w:t>
      </w:r>
      <w:r w:rsidR="000D44BC" w:rsidRPr="00A3427E">
        <w:rPr>
          <w:rFonts w:cstheme="minorHAnsi"/>
          <w:color w:val="00B0F0"/>
          <w:szCs w:val="22"/>
        </w:rPr>
        <w:t>Stage</w:t>
      </w:r>
      <w:r w:rsidR="00984EA7" w:rsidRPr="00A3427E">
        <w:rPr>
          <w:rFonts w:cstheme="minorHAnsi"/>
          <w:color w:val="00B0F0"/>
          <w:szCs w:val="22"/>
        </w:rPr>
        <w:t xml:space="preserve"> and </w:t>
      </w:r>
      <w:r w:rsidR="00EE5CBB" w:rsidRPr="00A3427E">
        <w:rPr>
          <w:rFonts w:cstheme="minorHAnsi"/>
          <w:color w:val="00B0F0"/>
          <w:szCs w:val="22"/>
        </w:rPr>
        <w:t xml:space="preserve">flow hydrographs </w:t>
      </w:r>
      <w:r w:rsidR="00BF17FB" w:rsidRPr="00A3427E">
        <w:rPr>
          <w:rFonts w:cstheme="minorHAnsi"/>
          <w:color w:val="00B0F0"/>
          <w:szCs w:val="22"/>
        </w:rPr>
        <w:t>for the downstream stage boundary</w:t>
      </w:r>
      <w:r w:rsidR="00EE5CBB" w:rsidRPr="00A3427E">
        <w:rPr>
          <w:rFonts w:cstheme="minorHAnsi"/>
          <w:color w:val="00B0F0"/>
          <w:szCs w:val="22"/>
        </w:rPr>
        <w:t xml:space="preserve"> </w:t>
      </w:r>
      <w:r w:rsidR="00CD0E32" w:rsidRPr="00A3427E">
        <w:rPr>
          <w:rFonts w:cstheme="minorHAnsi"/>
          <w:color w:val="00B0F0"/>
          <w:szCs w:val="22"/>
        </w:rPr>
        <w:t>in LWIC_</w:t>
      </w:r>
      <w:r w:rsidR="001462E1" w:rsidRPr="00A3427E">
        <w:rPr>
          <w:rFonts w:cstheme="minorHAnsi"/>
          <w:color w:val="00B0F0"/>
          <w:szCs w:val="22"/>
        </w:rPr>
        <w:t>903 a</w:t>
      </w:r>
      <w:r w:rsidR="00B37BAB" w:rsidRPr="00A3427E">
        <w:rPr>
          <w:rFonts w:cstheme="minorHAnsi"/>
          <w:color w:val="00B0F0"/>
          <w:szCs w:val="22"/>
        </w:rPr>
        <w:t xml:space="preserve">re </w:t>
      </w:r>
      <w:r w:rsidR="00EE5CBB" w:rsidRPr="00A3427E">
        <w:rPr>
          <w:rFonts w:cstheme="minorHAnsi"/>
          <w:color w:val="00B0F0"/>
          <w:szCs w:val="22"/>
        </w:rPr>
        <w:t xml:space="preserve">shown below. </w:t>
      </w:r>
    </w:p>
    <w:p w14:paraId="33659580" w14:textId="77777777" w:rsidR="00EE5CBB" w:rsidRPr="00A3427E" w:rsidRDefault="00EE5CBB" w:rsidP="004F23E8">
      <w:pPr>
        <w:pStyle w:val="ListParagraph"/>
        <w:rPr>
          <w:rFonts w:cstheme="minorHAnsi"/>
          <w:color w:val="00B0F0"/>
          <w:szCs w:val="22"/>
        </w:rPr>
      </w:pPr>
    </w:p>
    <w:p w14:paraId="10DB6950" w14:textId="0C858E11" w:rsidR="0093624A" w:rsidRPr="00A3427E" w:rsidRDefault="002800B0" w:rsidP="004F23E8">
      <w:pPr>
        <w:pStyle w:val="ListParagraph"/>
        <w:rPr>
          <w:rFonts w:cstheme="minorHAnsi"/>
          <w:szCs w:val="22"/>
          <w:highlight w:val="lightGray"/>
        </w:rPr>
      </w:pPr>
      <w:r w:rsidRPr="00A3427E">
        <w:rPr>
          <w:rFonts w:cstheme="minorHAnsi"/>
          <w:noProof/>
          <w:szCs w:val="22"/>
        </w:rPr>
        <w:lastRenderedPageBreak/>
        <w:drawing>
          <wp:inline distT="0" distB="0" distL="0" distR="0" wp14:anchorId="7AA7C9F6" wp14:editId="04D69DF7">
            <wp:extent cx="5647553" cy="3052293"/>
            <wp:effectExtent l="0" t="0" r="0" b="0"/>
            <wp:docPr id="1312440872" name="Picture 1312440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660298" cy="3059181"/>
                    </a:xfrm>
                    <a:prstGeom prst="rect">
                      <a:avLst/>
                    </a:prstGeom>
                  </pic:spPr>
                </pic:pic>
              </a:graphicData>
            </a:graphic>
          </wp:inline>
        </w:drawing>
      </w:r>
      <w:r w:rsidR="0093624A" w:rsidRPr="00A3427E">
        <w:rPr>
          <w:rFonts w:cstheme="minorHAnsi"/>
          <w:szCs w:val="22"/>
          <w:highlight w:val="lightGray"/>
        </w:rPr>
        <w:br/>
      </w:r>
    </w:p>
    <w:p w14:paraId="7DF6D891" w14:textId="77777777" w:rsidR="004F3A01" w:rsidRPr="00A3427E" w:rsidRDefault="001147B0" w:rsidP="000B36F4">
      <w:pPr>
        <w:pStyle w:val="ListParagraph"/>
        <w:numPr>
          <w:ilvl w:val="0"/>
          <w:numId w:val="16"/>
        </w:numPr>
        <w:rPr>
          <w:rFonts w:cstheme="minorHAnsi"/>
          <w:szCs w:val="22"/>
        </w:rPr>
      </w:pPr>
      <w:r w:rsidRPr="00A3427E">
        <w:rPr>
          <w:rFonts w:cstheme="minorHAnsi"/>
          <w:color w:val="7030A0"/>
          <w:szCs w:val="22"/>
        </w:rPr>
        <w:t>*New Comment* LWIC_902</w:t>
      </w:r>
      <w:r w:rsidR="004F3A01" w:rsidRPr="00A3427E">
        <w:rPr>
          <w:rFonts w:cstheme="minorHAnsi"/>
          <w:color w:val="7030A0"/>
          <w:szCs w:val="22"/>
        </w:rPr>
        <w:t>, 903</w:t>
      </w:r>
      <w:r w:rsidRPr="00A3427E">
        <w:rPr>
          <w:rFonts w:cstheme="minorHAnsi"/>
          <w:color w:val="7030A0"/>
          <w:szCs w:val="22"/>
        </w:rPr>
        <w:t xml:space="preserve">: Model simulation time for 1pct event is longer than the other events. 1pct has end time of 07JAN while all other events have simulation end time of 04JAN. Please update events to be consistent in runtime unless there is a need to extend or shorten. If there is a situation which requires variability in the simulation run time, please add an explanation to the BLE Report. </w:t>
      </w:r>
      <w:r w:rsidR="004F3A01" w:rsidRPr="00A3427E">
        <w:rPr>
          <w:rFonts w:cstheme="minorHAnsi"/>
          <w:color w:val="7030A0"/>
          <w:szCs w:val="22"/>
        </w:rPr>
        <w:t>Screenshot below from Model 903</w:t>
      </w:r>
    </w:p>
    <w:p w14:paraId="376F490A" w14:textId="607B48FB" w:rsidR="00AA75A4" w:rsidRPr="00A3427E" w:rsidRDefault="004F3A01" w:rsidP="004F3A01">
      <w:pPr>
        <w:pStyle w:val="ListParagraph"/>
        <w:rPr>
          <w:rFonts w:cstheme="minorHAnsi"/>
          <w:szCs w:val="22"/>
          <w:highlight w:val="lightGray"/>
        </w:rPr>
      </w:pPr>
      <w:r w:rsidRPr="00A3427E">
        <w:rPr>
          <w:rFonts w:cstheme="minorHAnsi"/>
          <w:noProof/>
          <w:szCs w:val="22"/>
          <w:highlight w:val="lightGray"/>
        </w:rPr>
        <w:drawing>
          <wp:inline distT="0" distB="0" distL="0" distR="0" wp14:anchorId="1C443AA1" wp14:editId="66E3A7CF">
            <wp:extent cx="2895600" cy="1560675"/>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904193" cy="1565306"/>
                    </a:xfrm>
                    <a:prstGeom prst="rect">
                      <a:avLst/>
                    </a:prstGeom>
                  </pic:spPr>
                </pic:pic>
              </a:graphicData>
            </a:graphic>
          </wp:inline>
        </w:drawing>
      </w:r>
      <w:r w:rsidR="00AA75A4" w:rsidRPr="00A3427E">
        <w:rPr>
          <w:rFonts w:cstheme="minorHAnsi"/>
          <w:szCs w:val="22"/>
          <w:highlight w:val="lightGray"/>
        </w:rPr>
        <w:br/>
      </w:r>
      <w:r w:rsidR="00AC48F7" w:rsidRPr="00A3427E">
        <w:rPr>
          <w:rFonts w:cstheme="minorHAnsi"/>
          <w:szCs w:val="22"/>
          <w:highlight w:val="lightGray"/>
        </w:rPr>
        <w:t xml:space="preserve"> </w:t>
      </w:r>
    </w:p>
    <w:p w14:paraId="553FA5A4" w14:textId="5904F218" w:rsidR="00AC48F7" w:rsidRPr="00A3427E" w:rsidRDefault="00AC48F7" w:rsidP="00AC48F7">
      <w:pPr>
        <w:ind w:left="630"/>
        <w:rPr>
          <w:rFonts w:cstheme="minorHAnsi"/>
          <w:color w:val="00B0F0"/>
          <w:szCs w:val="22"/>
        </w:rPr>
      </w:pPr>
      <w:r w:rsidRPr="00A3427E">
        <w:rPr>
          <w:rFonts w:cstheme="minorHAnsi"/>
          <w:color w:val="00B0F0"/>
          <w:szCs w:val="22"/>
        </w:rPr>
        <w:t xml:space="preserve">Atkins Response (08/23/2023): </w:t>
      </w:r>
      <w:r w:rsidR="000F7BBA" w:rsidRPr="00A3427E">
        <w:rPr>
          <w:rFonts w:cstheme="minorHAnsi"/>
          <w:color w:val="00B0F0"/>
          <w:szCs w:val="22"/>
        </w:rPr>
        <w:t xml:space="preserve">All events for the LWIC_903 model have </w:t>
      </w:r>
      <w:r w:rsidR="009B10EF" w:rsidRPr="00A3427E">
        <w:rPr>
          <w:rFonts w:cstheme="minorHAnsi"/>
          <w:color w:val="00B0F0"/>
          <w:szCs w:val="22"/>
        </w:rPr>
        <w:t xml:space="preserve">been extended uniformly and have </w:t>
      </w:r>
      <w:r w:rsidR="000F7BBA" w:rsidRPr="00A3427E">
        <w:rPr>
          <w:rFonts w:cstheme="minorHAnsi"/>
          <w:color w:val="00B0F0"/>
          <w:szCs w:val="22"/>
        </w:rPr>
        <w:t>a simulation end time of 05JAN</w:t>
      </w:r>
      <w:r w:rsidR="00832A63" w:rsidRPr="00A3427E">
        <w:rPr>
          <w:rFonts w:cstheme="minorHAnsi"/>
          <w:color w:val="00B0F0"/>
          <w:szCs w:val="22"/>
        </w:rPr>
        <w:t xml:space="preserve"> 24:00</w:t>
      </w:r>
      <w:r w:rsidR="000F7BBA" w:rsidRPr="00A3427E">
        <w:rPr>
          <w:rFonts w:cstheme="minorHAnsi"/>
          <w:color w:val="00B0F0"/>
          <w:szCs w:val="22"/>
        </w:rPr>
        <w:t>.</w:t>
      </w:r>
      <w:r w:rsidR="005F52FD" w:rsidRPr="00A3427E">
        <w:rPr>
          <w:rFonts w:cstheme="minorHAnsi"/>
          <w:color w:val="00B0F0"/>
          <w:szCs w:val="22"/>
        </w:rPr>
        <w:t xml:space="preserve"> The screenshot below </w:t>
      </w:r>
      <w:r w:rsidR="006131D6" w:rsidRPr="00A3427E">
        <w:rPr>
          <w:rFonts w:cstheme="minorHAnsi"/>
          <w:color w:val="00B0F0"/>
          <w:szCs w:val="22"/>
        </w:rPr>
        <w:t xml:space="preserve">of the flow hydrograph </w:t>
      </w:r>
      <w:r w:rsidR="00F1592F" w:rsidRPr="00A3427E">
        <w:rPr>
          <w:rFonts w:cstheme="minorHAnsi"/>
          <w:color w:val="00B0F0"/>
          <w:szCs w:val="22"/>
        </w:rPr>
        <w:t>outflow aids the review.</w:t>
      </w:r>
    </w:p>
    <w:p w14:paraId="78FA6416" w14:textId="1B837F69" w:rsidR="00AC48F7" w:rsidRPr="00A3427E" w:rsidRDefault="00280CD8" w:rsidP="00843E02">
      <w:pPr>
        <w:ind w:firstLine="630"/>
        <w:rPr>
          <w:rFonts w:cstheme="minorHAnsi"/>
          <w:szCs w:val="22"/>
          <w:highlight w:val="lightGray"/>
        </w:rPr>
      </w:pPr>
      <w:r w:rsidRPr="00A3427E">
        <w:rPr>
          <w:rFonts w:cstheme="minorHAnsi"/>
          <w:noProof/>
          <w:szCs w:val="22"/>
        </w:rPr>
        <w:lastRenderedPageBreak/>
        <w:drawing>
          <wp:inline distT="0" distB="0" distL="0" distR="0" wp14:anchorId="17ECC63E" wp14:editId="179E65EE">
            <wp:extent cx="3764280" cy="3595584"/>
            <wp:effectExtent l="0" t="0" r="7620" b="5080"/>
            <wp:docPr id="1283335883" name="Picture 1283335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3779415" cy="3610041"/>
                    </a:xfrm>
                    <a:prstGeom prst="rect">
                      <a:avLst/>
                    </a:prstGeom>
                  </pic:spPr>
                </pic:pic>
              </a:graphicData>
            </a:graphic>
          </wp:inline>
        </w:drawing>
      </w:r>
    </w:p>
    <w:p w14:paraId="1DAA96D5" w14:textId="77777777" w:rsidR="00AC48F7" w:rsidRPr="00A3427E" w:rsidRDefault="00AC48F7" w:rsidP="00AC48F7">
      <w:pPr>
        <w:rPr>
          <w:rFonts w:cstheme="minorHAnsi"/>
          <w:szCs w:val="22"/>
        </w:rPr>
      </w:pPr>
    </w:p>
    <w:p w14:paraId="7B776A96" w14:textId="77777777" w:rsidR="00843E02" w:rsidRPr="00A3427E" w:rsidRDefault="00E177BF" w:rsidP="00E177BF">
      <w:pPr>
        <w:pStyle w:val="ListParagraph"/>
        <w:numPr>
          <w:ilvl w:val="0"/>
          <w:numId w:val="16"/>
        </w:numPr>
        <w:rPr>
          <w:rFonts w:cstheme="minorHAnsi"/>
          <w:szCs w:val="22"/>
          <w:highlight w:val="lightGray"/>
        </w:rPr>
      </w:pPr>
      <w:r w:rsidRPr="00A3427E">
        <w:rPr>
          <w:rFonts w:cstheme="minorHAnsi"/>
          <w:color w:val="7030A0"/>
          <w:szCs w:val="22"/>
        </w:rPr>
        <w:t xml:space="preserve">LWIC_903. Review Boundary Condition Outflow_LWIC_903_BC_STG. There is negative flow at this BC line. This is likely being caused by the stage hydrograph in the spillway. </w:t>
      </w:r>
      <w:r w:rsidRPr="00A3427E">
        <w:rPr>
          <w:rFonts w:cstheme="minorHAnsi"/>
          <w:szCs w:val="22"/>
        </w:rPr>
        <w:br/>
      </w:r>
      <w:r w:rsidRPr="00A3427E">
        <w:rPr>
          <w:rFonts w:cstheme="minorHAnsi"/>
          <w:noProof/>
          <w:szCs w:val="22"/>
        </w:rPr>
        <w:drawing>
          <wp:inline distT="0" distB="0" distL="0" distR="0" wp14:anchorId="6A293E30" wp14:editId="1CCBD6A9">
            <wp:extent cx="4476750" cy="2283143"/>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81339" cy="2285483"/>
                    </a:xfrm>
                    <a:prstGeom prst="rect">
                      <a:avLst/>
                    </a:prstGeom>
                  </pic:spPr>
                </pic:pic>
              </a:graphicData>
            </a:graphic>
          </wp:inline>
        </w:drawing>
      </w:r>
      <w:r w:rsidRPr="00A3427E">
        <w:rPr>
          <w:rFonts w:cstheme="minorHAnsi"/>
          <w:color w:val="7030A0"/>
          <w:szCs w:val="22"/>
        </w:rPr>
        <w:br/>
      </w:r>
    </w:p>
    <w:p w14:paraId="48E3729C" w14:textId="34F8DAB9" w:rsidR="00472916" w:rsidRPr="00A3427E" w:rsidRDefault="00472916" w:rsidP="00D75B46">
      <w:pPr>
        <w:ind w:left="720"/>
        <w:rPr>
          <w:rFonts w:cstheme="minorHAnsi"/>
          <w:szCs w:val="22"/>
          <w:highlight w:val="lightGray"/>
        </w:rPr>
      </w:pPr>
      <w:r w:rsidRPr="00A3427E">
        <w:rPr>
          <w:rFonts w:cstheme="minorHAnsi"/>
          <w:color w:val="00B0F0"/>
          <w:szCs w:val="22"/>
        </w:rPr>
        <w:t xml:space="preserve">Atkins Response (08/23/2023): </w:t>
      </w:r>
      <w:r w:rsidR="00362348" w:rsidRPr="00A3427E">
        <w:rPr>
          <w:rFonts w:cstheme="minorHAnsi"/>
          <w:color w:val="00B0F0"/>
          <w:szCs w:val="22"/>
        </w:rPr>
        <w:t xml:space="preserve">The </w:t>
      </w:r>
      <w:r w:rsidR="000C68F2" w:rsidRPr="00A3427E">
        <w:rPr>
          <w:rFonts w:cstheme="minorHAnsi"/>
          <w:color w:val="00B0F0"/>
          <w:szCs w:val="22"/>
        </w:rPr>
        <w:t xml:space="preserve">ground elevations </w:t>
      </w:r>
      <w:r w:rsidR="007A3453" w:rsidRPr="00A3427E">
        <w:rPr>
          <w:rFonts w:cstheme="minorHAnsi"/>
          <w:color w:val="00B0F0"/>
          <w:szCs w:val="22"/>
        </w:rPr>
        <w:t xml:space="preserve">downstream of the </w:t>
      </w:r>
      <w:r w:rsidR="000E6CC5" w:rsidRPr="00A3427E">
        <w:rPr>
          <w:rFonts w:cstheme="minorHAnsi"/>
          <w:color w:val="00B0F0"/>
          <w:szCs w:val="22"/>
        </w:rPr>
        <w:t xml:space="preserve">dam </w:t>
      </w:r>
      <w:r w:rsidR="00071EFC" w:rsidRPr="00A3427E">
        <w:rPr>
          <w:rFonts w:cstheme="minorHAnsi"/>
          <w:color w:val="00B0F0"/>
          <w:szCs w:val="22"/>
        </w:rPr>
        <w:t xml:space="preserve">spillway outlet </w:t>
      </w:r>
      <w:r w:rsidR="007A3453" w:rsidRPr="00A3427E">
        <w:rPr>
          <w:rFonts w:cstheme="minorHAnsi"/>
          <w:color w:val="00B0F0"/>
          <w:szCs w:val="22"/>
        </w:rPr>
        <w:t xml:space="preserve">are </w:t>
      </w:r>
      <w:r w:rsidR="00071EFC" w:rsidRPr="00A3427E">
        <w:rPr>
          <w:rFonts w:cstheme="minorHAnsi"/>
          <w:color w:val="00B0F0"/>
          <w:szCs w:val="22"/>
        </w:rPr>
        <w:t>higher</w:t>
      </w:r>
      <w:r w:rsidR="007A3453" w:rsidRPr="00A3427E">
        <w:rPr>
          <w:rFonts w:cstheme="minorHAnsi"/>
          <w:color w:val="00B0F0"/>
          <w:szCs w:val="22"/>
        </w:rPr>
        <w:t xml:space="preserve"> than the </w:t>
      </w:r>
      <w:r w:rsidR="0091423F" w:rsidRPr="00A3427E">
        <w:rPr>
          <w:rFonts w:cstheme="minorHAnsi"/>
          <w:color w:val="00B0F0"/>
          <w:szCs w:val="22"/>
        </w:rPr>
        <w:t>channel</w:t>
      </w:r>
      <w:r w:rsidR="005B1566" w:rsidRPr="00A3427E">
        <w:rPr>
          <w:rFonts w:cstheme="minorHAnsi"/>
          <w:color w:val="00B0F0"/>
          <w:szCs w:val="22"/>
        </w:rPr>
        <w:t xml:space="preserve"> elevations</w:t>
      </w:r>
      <w:r w:rsidR="00434D80" w:rsidRPr="00A3427E">
        <w:rPr>
          <w:rFonts w:cstheme="minorHAnsi"/>
          <w:color w:val="00B0F0"/>
          <w:szCs w:val="22"/>
        </w:rPr>
        <w:t xml:space="preserve"> in the spillway</w:t>
      </w:r>
      <w:r w:rsidR="00A72DCD" w:rsidRPr="00A3427E">
        <w:rPr>
          <w:rFonts w:cstheme="minorHAnsi"/>
          <w:color w:val="00B0F0"/>
          <w:szCs w:val="22"/>
        </w:rPr>
        <w:t xml:space="preserve">. </w:t>
      </w:r>
      <w:r w:rsidR="00434D80" w:rsidRPr="00A3427E">
        <w:rPr>
          <w:rFonts w:cstheme="minorHAnsi"/>
          <w:color w:val="00B0F0"/>
          <w:szCs w:val="22"/>
        </w:rPr>
        <w:t xml:space="preserve">See the screenshot below. </w:t>
      </w:r>
      <w:r w:rsidR="00A72DCD" w:rsidRPr="00A3427E">
        <w:rPr>
          <w:rFonts w:cstheme="minorHAnsi"/>
          <w:color w:val="00B0F0"/>
          <w:szCs w:val="22"/>
        </w:rPr>
        <w:t>Th</w:t>
      </w:r>
      <w:r w:rsidR="00434D80" w:rsidRPr="00A3427E">
        <w:rPr>
          <w:rFonts w:cstheme="minorHAnsi"/>
          <w:color w:val="00B0F0"/>
          <w:szCs w:val="22"/>
        </w:rPr>
        <w:t xml:space="preserve">is reverse gradient causes negative </w:t>
      </w:r>
      <w:r w:rsidR="00A72DCD" w:rsidRPr="00A3427E">
        <w:rPr>
          <w:rFonts w:cstheme="minorHAnsi"/>
          <w:color w:val="00B0F0"/>
          <w:szCs w:val="22"/>
        </w:rPr>
        <w:t>flow</w:t>
      </w:r>
      <w:r w:rsidR="005B1566" w:rsidRPr="00A3427E">
        <w:rPr>
          <w:rFonts w:cstheme="minorHAnsi"/>
          <w:color w:val="00B0F0"/>
          <w:szCs w:val="22"/>
        </w:rPr>
        <w:t>s</w:t>
      </w:r>
      <w:r w:rsidR="00AD7764" w:rsidRPr="00A3427E">
        <w:rPr>
          <w:rFonts w:cstheme="minorHAnsi"/>
          <w:color w:val="00B0F0"/>
          <w:szCs w:val="22"/>
        </w:rPr>
        <w:t xml:space="preserve"> in the </w:t>
      </w:r>
      <w:r w:rsidR="00FF0DF1" w:rsidRPr="00A3427E">
        <w:rPr>
          <w:rFonts w:cstheme="minorHAnsi"/>
          <w:color w:val="00B0F0"/>
          <w:szCs w:val="22"/>
        </w:rPr>
        <w:t>flow hydrograph</w:t>
      </w:r>
      <w:r w:rsidR="00032B5E" w:rsidRPr="00A3427E">
        <w:rPr>
          <w:rFonts w:cstheme="minorHAnsi"/>
          <w:color w:val="00B0F0"/>
          <w:szCs w:val="22"/>
        </w:rPr>
        <w:t xml:space="preserve">. </w:t>
      </w:r>
      <w:r w:rsidR="00751403" w:rsidRPr="00A3427E">
        <w:rPr>
          <w:rFonts w:cstheme="minorHAnsi"/>
          <w:color w:val="00B0F0"/>
          <w:szCs w:val="22"/>
        </w:rPr>
        <w:t xml:space="preserve">This issue has been documented in the report in the reservoir modeling section (1.2.5) and the </w:t>
      </w:r>
      <w:r w:rsidR="00104BA9" w:rsidRPr="00A3427E">
        <w:rPr>
          <w:rFonts w:cstheme="minorHAnsi"/>
          <w:color w:val="00B0F0"/>
          <w:szCs w:val="22"/>
        </w:rPr>
        <w:t>C</w:t>
      </w:r>
      <w:r w:rsidR="00751403" w:rsidRPr="00A3427E">
        <w:rPr>
          <w:rFonts w:cstheme="minorHAnsi"/>
          <w:color w:val="00B0F0"/>
          <w:szCs w:val="22"/>
        </w:rPr>
        <w:t xml:space="preserve">hallenges </w:t>
      </w:r>
      <w:r w:rsidR="00A3427E">
        <w:rPr>
          <w:rFonts w:cstheme="minorHAnsi"/>
          <w:color w:val="00B0F0"/>
          <w:szCs w:val="22"/>
        </w:rPr>
        <w:t>s</w:t>
      </w:r>
      <w:r w:rsidR="00751403" w:rsidRPr="00A3427E">
        <w:rPr>
          <w:rFonts w:cstheme="minorHAnsi"/>
          <w:color w:val="00B0F0"/>
          <w:szCs w:val="22"/>
        </w:rPr>
        <w:t>ection.</w:t>
      </w:r>
    </w:p>
    <w:p w14:paraId="05B206BD" w14:textId="16BD79AF" w:rsidR="00BE1EB2" w:rsidRPr="00A3427E" w:rsidRDefault="00272B9E" w:rsidP="00843E02">
      <w:pPr>
        <w:rPr>
          <w:rFonts w:cstheme="minorHAnsi"/>
          <w:noProof/>
          <w:szCs w:val="22"/>
        </w:rPr>
      </w:pPr>
      <w:r w:rsidRPr="00A3427E">
        <w:rPr>
          <w:rFonts w:cstheme="minorHAnsi"/>
          <w:noProof/>
          <w:szCs w:val="22"/>
        </w:rPr>
        <w:lastRenderedPageBreak/>
        <w:drawing>
          <wp:inline distT="0" distB="0" distL="0" distR="0" wp14:anchorId="7DF1DBAD" wp14:editId="0F8EA1C5">
            <wp:extent cx="6108192" cy="3439251"/>
            <wp:effectExtent l="0" t="0" r="6985" b="8890"/>
            <wp:docPr id="1312440866" name="Picture 1312440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125825" cy="3449179"/>
                    </a:xfrm>
                    <a:prstGeom prst="rect">
                      <a:avLst/>
                    </a:prstGeom>
                  </pic:spPr>
                </pic:pic>
              </a:graphicData>
            </a:graphic>
          </wp:inline>
        </w:drawing>
      </w:r>
    </w:p>
    <w:p w14:paraId="2E0CD7EB" w14:textId="5C14A306" w:rsidR="00472916" w:rsidRPr="00A3427E" w:rsidRDefault="00472916" w:rsidP="00472916">
      <w:pPr>
        <w:ind w:left="360"/>
        <w:rPr>
          <w:rFonts w:cstheme="minorHAnsi"/>
          <w:szCs w:val="22"/>
          <w:highlight w:val="lightGray"/>
        </w:rPr>
      </w:pPr>
    </w:p>
    <w:p w14:paraId="67E0BD82" w14:textId="77777777" w:rsidR="007C3251" w:rsidRPr="00A3427E" w:rsidRDefault="00E177BF" w:rsidP="00E177BF">
      <w:pPr>
        <w:pStyle w:val="ListParagraph"/>
        <w:numPr>
          <w:ilvl w:val="0"/>
          <w:numId w:val="16"/>
        </w:numPr>
        <w:rPr>
          <w:rFonts w:cstheme="minorHAnsi"/>
          <w:szCs w:val="22"/>
        </w:rPr>
      </w:pPr>
      <w:r w:rsidRPr="00A3427E">
        <w:rPr>
          <w:rFonts w:cstheme="minorHAnsi"/>
          <w:color w:val="7030A0"/>
          <w:szCs w:val="22"/>
        </w:rPr>
        <w:t>Spot check of 1pct WSE Grids.</w:t>
      </w:r>
      <w:r w:rsidRPr="00A3427E">
        <w:rPr>
          <w:rFonts w:cstheme="minorHAnsi"/>
          <w:szCs w:val="22"/>
        </w:rPr>
        <w:t xml:space="preserve"> </w:t>
      </w:r>
    </w:p>
    <w:p w14:paraId="57A42EF9" w14:textId="77777777" w:rsidR="000833FE" w:rsidRPr="00A3427E" w:rsidRDefault="007C3251" w:rsidP="007C3251">
      <w:pPr>
        <w:pStyle w:val="ListParagraph"/>
        <w:numPr>
          <w:ilvl w:val="1"/>
          <w:numId w:val="16"/>
        </w:numPr>
        <w:rPr>
          <w:rFonts w:cstheme="minorHAnsi"/>
          <w:szCs w:val="22"/>
        </w:rPr>
      </w:pPr>
      <w:r w:rsidRPr="00A3427E">
        <w:rPr>
          <w:rFonts w:cstheme="minorHAnsi"/>
          <w:color w:val="7030A0"/>
          <w:szCs w:val="22"/>
        </w:rPr>
        <w:t xml:space="preserve">Bust in overlap between LWIC 901 and 902. Screen shot black is 901 </w:t>
      </w:r>
      <w:proofErr w:type="spellStart"/>
      <w:r w:rsidRPr="00A3427E">
        <w:rPr>
          <w:rFonts w:cstheme="minorHAnsi"/>
          <w:color w:val="7030A0"/>
          <w:szCs w:val="22"/>
        </w:rPr>
        <w:t>wse</w:t>
      </w:r>
      <w:proofErr w:type="spellEnd"/>
      <w:r w:rsidRPr="00A3427E">
        <w:rPr>
          <w:rFonts w:cstheme="minorHAnsi"/>
          <w:color w:val="7030A0"/>
          <w:szCs w:val="22"/>
        </w:rPr>
        <w:t xml:space="preserve"> grid and blue is 902 </w:t>
      </w:r>
      <w:proofErr w:type="spellStart"/>
      <w:r w:rsidRPr="00A3427E">
        <w:rPr>
          <w:rFonts w:cstheme="minorHAnsi"/>
          <w:color w:val="7030A0"/>
          <w:szCs w:val="22"/>
        </w:rPr>
        <w:t>wse</w:t>
      </w:r>
      <w:proofErr w:type="spellEnd"/>
      <w:r w:rsidRPr="00A3427E">
        <w:rPr>
          <w:rFonts w:cstheme="minorHAnsi"/>
          <w:color w:val="7030A0"/>
          <w:szCs w:val="22"/>
        </w:rPr>
        <w:t xml:space="preserve"> grid. The lake </w:t>
      </w:r>
      <w:proofErr w:type="spellStart"/>
      <w:r w:rsidRPr="00A3427E">
        <w:rPr>
          <w:rFonts w:cstheme="minorHAnsi"/>
          <w:color w:val="7030A0"/>
          <w:szCs w:val="22"/>
        </w:rPr>
        <w:t>wse</w:t>
      </w:r>
      <w:proofErr w:type="spellEnd"/>
      <w:r w:rsidRPr="00A3427E">
        <w:rPr>
          <w:rFonts w:cstheme="minorHAnsi"/>
          <w:color w:val="7030A0"/>
          <w:szCs w:val="22"/>
        </w:rPr>
        <w:t xml:space="preserve"> is 1ft greater in the 901 results. </w:t>
      </w:r>
      <w:r w:rsidRPr="00A3427E">
        <w:rPr>
          <w:rFonts w:cstheme="minorHAnsi"/>
          <w:szCs w:val="22"/>
        </w:rPr>
        <w:br/>
      </w:r>
      <w:r w:rsidRPr="00A3427E">
        <w:rPr>
          <w:rFonts w:cstheme="minorHAnsi"/>
          <w:noProof/>
          <w:szCs w:val="22"/>
        </w:rPr>
        <w:drawing>
          <wp:inline distT="0" distB="0" distL="0" distR="0" wp14:anchorId="352E0842" wp14:editId="7DB6FE57">
            <wp:extent cx="3038475" cy="2740253"/>
            <wp:effectExtent l="0" t="0" r="0" b="3175"/>
            <wp:docPr id="1283335872" name="Picture 1283335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046201" cy="2747221"/>
                    </a:xfrm>
                    <a:prstGeom prst="rect">
                      <a:avLst/>
                    </a:prstGeom>
                  </pic:spPr>
                </pic:pic>
              </a:graphicData>
            </a:graphic>
          </wp:inline>
        </w:drawing>
      </w:r>
    </w:p>
    <w:p w14:paraId="2D31C950" w14:textId="50FB66D1" w:rsidR="00D006CD" w:rsidRPr="00A3427E" w:rsidRDefault="00D006CD" w:rsidP="000833FE">
      <w:pPr>
        <w:pStyle w:val="ListParagraph"/>
        <w:ind w:left="1440"/>
        <w:rPr>
          <w:rFonts w:cstheme="minorHAnsi"/>
          <w:szCs w:val="22"/>
        </w:rPr>
      </w:pPr>
      <w:r w:rsidRPr="00A3427E">
        <w:rPr>
          <w:rFonts w:cstheme="minorHAnsi"/>
          <w:color w:val="7030A0"/>
          <w:szCs w:val="22"/>
        </w:rPr>
        <w:br/>
      </w:r>
    </w:p>
    <w:p w14:paraId="3EF18F16" w14:textId="7C4B1114" w:rsidR="005030E9" w:rsidRPr="00A3427E" w:rsidRDefault="005030E9" w:rsidP="001C60E5">
      <w:pPr>
        <w:ind w:left="360"/>
        <w:rPr>
          <w:rFonts w:cstheme="minorHAnsi"/>
          <w:color w:val="00B0F0"/>
          <w:szCs w:val="22"/>
        </w:rPr>
      </w:pPr>
      <w:r w:rsidRPr="00A3427E">
        <w:rPr>
          <w:rFonts w:cstheme="minorHAnsi"/>
          <w:color w:val="00B0F0"/>
          <w:szCs w:val="22"/>
        </w:rPr>
        <w:t>Atkins Response (08/23/2023):</w:t>
      </w:r>
      <w:r w:rsidR="00902067" w:rsidRPr="00A3427E">
        <w:rPr>
          <w:rFonts w:cstheme="minorHAnsi"/>
          <w:color w:val="00B0F0"/>
          <w:szCs w:val="22"/>
        </w:rPr>
        <w:t xml:space="preserve"> The model</w:t>
      </w:r>
      <w:r w:rsidR="00CF4C03" w:rsidRPr="00A3427E">
        <w:rPr>
          <w:rFonts w:cstheme="minorHAnsi"/>
          <w:color w:val="00B0F0"/>
          <w:szCs w:val="22"/>
        </w:rPr>
        <w:t xml:space="preserve">s </w:t>
      </w:r>
      <w:r w:rsidR="001F0218" w:rsidRPr="00A3427E">
        <w:rPr>
          <w:rFonts w:cstheme="minorHAnsi"/>
          <w:color w:val="00B0F0"/>
          <w:szCs w:val="22"/>
        </w:rPr>
        <w:t>have</w:t>
      </w:r>
      <w:r w:rsidR="00902067" w:rsidRPr="00A3427E">
        <w:rPr>
          <w:rFonts w:cstheme="minorHAnsi"/>
          <w:color w:val="00B0F0"/>
          <w:szCs w:val="22"/>
        </w:rPr>
        <w:t xml:space="preserve"> been </w:t>
      </w:r>
      <w:r w:rsidR="008B4029" w:rsidRPr="00A3427E">
        <w:rPr>
          <w:rFonts w:cstheme="minorHAnsi"/>
          <w:color w:val="00B0F0"/>
          <w:szCs w:val="22"/>
        </w:rPr>
        <w:t>updated to tie</w:t>
      </w:r>
      <w:r w:rsidR="00872895" w:rsidRPr="00A3427E">
        <w:rPr>
          <w:rFonts w:cstheme="minorHAnsi"/>
          <w:color w:val="00B0F0"/>
          <w:szCs w:val="22"/>
        </w:rPr>
        <w:t xml:space="preserve"> </w:t>
      </w:r>
      <w:r w:rsidR="008B4029" w:rsidRPr="00A3427E">
        <w:rPr>
          <w:rFonts w:cstheme="minorHAnsi"/>
          <w:color w:val="00B0F0"/>
          <w:szCs w:val="22"/>
        </w:rPr>
        <w:t>in</w:t>
      </w:r>
      <w:r w:rsidR="00763A31" w:rsidRPr="00A3427E">
        <w:rPr>
          <w:rFonts w:cstheme="minorHAnsi"/>
          <w:color w:val="00B0F0"/>
          <w:szCs w:val="22"/>
        </w:rPr>
        <w:t xml:space="preserve"> within 0.5’. </w:t>
      </w:r>
      <w:r w:rsidR="000116EB" w:rsidRPr="00A3427E">
        <w:rPr>
          <w:rFonts w:cstheme="minorHAnsi"/>
          <w:color w:val="00B0F0"/>
          <w:szCs w:val="22"/>
        </w:rPr>
        <w:t xml:space="preserve">Please </w:t>
      </w:r>
      <w:r w:rsidR="00872895" w:rsidRPr="00A3427E">
        <w:rPr>
          <w:rFonts w:cstheme="minorHAnsi"/>
          <w:color w:val="00B0F0"/>
          <w:szCs w:val="22"/>
        </w:rPr>
        <w:t>see</w:t>
      </w:r>
      <w:r w:rsidR="000116EB" w:rsidRPr="00A3427E">
        <w:rPr>
          <w:rFonts w:cstheme="minorHAnsi"/>
          <w:color w:val="00B0F0"/>
          <w:szCs w:val="22"/>
        </w:rPr>
        <w:t xml:space="preserve"> the </w:t>
      </w:r>
      <w:r w:rsidR="00987518" w:rsidRPr="00A3427E">
        <w:rPr>
          <w:rFonts w:cstheme="minorHAnsi"/>
          <w:color w:val="00B0F0"/>
          <w:szCs w:val="22"/>
        </w:rPr>
        <w:t xml:space="preserve">screenshot </w:t>
      </w:r>
      <w:r w:rsidR="00B90DB6" w:rsidRPr="00A3427E">
        <w:rPr>
          <w:rFonts w:cstheme="minorHAnsi"/>
          <w:color w:val="00B0F0"/>
          <w:szCs w:val="22"/>
        </w:rPr>
        <w:t xml:space="preserve">below </w:t>
      </w:r>
      <w:r w:rsidR="00333A36" w:rsidRPr="00A3427E">
        <w:rPr>
          <w:rFonts w:cstheme="minorHAnsi"/>
          <w:color w:val="00B0F0"/>
          <w:szCs w:val="22"/>
        </w:rPr>
        <w:t xml:space="preserve">from the </w:t>
      </w:r>
      <w:r w:rsidR="000116EB" w:rsidRPr="00A3427E">
        <w:rPr>
          <w:rFonts w:cstheme="minorHAnsi"/>
          <w:color w:val="00B0F0"/>
          <w:szCs w:val="22"/>
        </w:rPr>
        <w:t>revised</w:t>
      </w:r>
      <w:r w:rsidR="00333A36" w:rsidRPr="00A3427E">
        <w:rPr>
          <w:rFonts w:cstheme="minorHAnsi"/>
          <w:color w:val="00B0F0"/>
          <w:szCs w:val="22"/>
        </w:rPr>
        <w:t xml:space="preserve"> model results </w:t>
      </w:r>
      <w:r w:rsidR="00495143" w:rsidRPr="00A3427E">
        <w:rPr>
          <w:rFonts w:cstheme="minorHAnsi"/>
          <w:color w:val="00B0F0"/>
          <w:szCs w:val="22"/>
        </w:rPr>
        <w:t xml:space="preserve">for </w:t>
      </w:r>
      <w:r w:rsidR="00872895" w:rsidRPr="00A3427E">
        <w:rPr>
          <w:rFonts w:cstheme="minorHAnsi"/>
          <w:color w:val="00B0F0"/>
          <w:szCs w:val="22"/>
        </w:rPr>
        <w:t xml:space="preserve">the WSE tie-in area for </w:t>
      </w:r>
      <w:r w:rsidR="00A82CB3" w:rsidRPr="00A3427E">
        <w:rPr>
          <w:rFonts w:cstheme="minorHAnsi"/>
          <w:color w:val="00B0F0"/>
          <w:szCs w:val="22"/>
        </w:rPr>
        <w:t>LWIC_901</w:t>
      </w:r>
      <w:r w:rsidR="001F0218" w:rsidRPr="00A3427E">
        <w:rPr>
          <w:rFonts w:cstheme="minorHAnsi"/>
          <w:color w:val="00B0F0"/>
          <w:szCs w:val="22"/>
        </w:rPr>
        <w:t xml:space="preserve"> </w:t>
      </w:r>
      <w:r w:rsidR="00872895" w:rsidRPr="00A3427E">
        <w:rPr>
          <w:rFonts w:cstheme="minorHAnsi"/>
          <w:color w:val="00B0F0"/>
          <w:szCs w:val="22"/>
        </w:rPr>
        <w:t>with</w:t>
      </w:r>
      <w:r w:rsidR="001F0218" w:rsidRPr="00A3427E">
        <w:rPr>
          <w:rFonts w:cstheme="minorHAnsi"/>
          <w:color w:val="00B0F0"/>
          <w:szCs w:val="22"/>
        </w:rPr>
        <w:t xml:space="preserve"> LWIC_902. </w:t>
      </w:r>
      <w:r w:rsidR="00872895" w:rsidRPr="00A3427E">
        <w:rPr>
          <w:rFonts w:cstheme="minorHAnsi"/>
          <w:color w:val="00B0F0"/>
          <w:szCs w:val="22"/>
        </w:rPr>
        <w:t>The f</w:t>
      </w:r>
      <w:r w:rsidR="00495143" w:rsidRPr="00A3427E">
        <w:rPr>
          <w:rFonts w:cstheme="minorHAnsi"/>
          <w:color w:val="00B0F0"/>
          <w:szCs w:val="22"/>
        </w:rPr>
        <w:t xml:space="preserve">irst </w:t>
      </w:r>
      <w:r w:rsidR="00467C86" w:rsidRPr="00A3427E">
        <w:rPr>
          <w:rFonts w:cstheme="minorHAnsi"/>
          <w:color w:val="00B0F0"/>
          <w:szCs w:val="22"/>
        </w:rPr>
        <w:t xml:space="preserve">screenshot </w:t>
      </w:r>
      <w:r w:rsidR="00510054" w:rsidRPr="00A3427E">
        <w:rPr>
          <w:rFonts w:cstheme="minorHAnsi"/>
          <w:color w:val="00B0F0"/>
          <w:szCs w:val="22"/>
        </w:rPr>
        <w:t>shows</w:t>
      </w:r>
      <w:r w:rsidR="00467C86" w:rsidRPr="00A3427E">
        <w:rPr>
          <w:rFonts w:cstheme="minorHAnsi"/>
          <w:color w:val="00B0F0"/>
          <w:szCs w:val="22"/>
        </w:rPr>
        <w:t xml:space="preserve"> </w:t>
      </w:r>
      <w:r w:rsidR="00872895" w:rsidRPr="00A3427E">
        <w:rPr>
          <w:rFonts w:cstheme="minorHAnsi"/>
          <w:color w:val="00B0F0"/>
          <w:szCs w:val="22"/>
        </w:rPr>
        <w:t xml:space="preserve">the </w:t>
      </w:r>
      <w:r w:rsidR="00467C86" w:rsidRPr="00A3427E">
        <w:rPr>
          <w:rFonts w:cstheme="minorHAnsi"/>
          <w:color w:val="00B0F0"/>
          <w:szCs w:val="22"/>
        </w:rPr>
        <w:t>100-YR</w:t>
      </w:r>
      <w:r w:rsidR="00A57455" w:rsidRPr="00A3427E">
        <w:rPr>
          <w:rFonts w:cstheme="minorHAnsi"/>
          <w:color w:val="00B0F0"/>
          <w:szCs w:val="22"/>
        </w:rPr>
        <w:t xml:space="preserve"> FP comparison</w:t>
      </w:r>
      <w:r w:rsidR="003F3DBF" w:rsidRPr="00A3427E">
        <w:rPr>
          <w:rFonts w:cstheme="minorHAnsi"/>
          <w:color w:val="00B0F0"/>
          <w:szCs w:val="22"/>
        </w:rPr>
        <w:t xml:space="preserve"> and </w:t>
      </w:r>
      <w:r w:rsidR="00872895" w:rsidRPr="00A3427E">
        <w:rPr>
          <w:rFonts w:cstheme="minorHAnsi"/>
          <w:color w:val="00B0F0"/>
          <w:szCs w:val="22"/>
        </w:rPr>
        <w:t xml:space="preserve">the </w:t>
      </w:r>
      <w:r w:rsidR="00510054" w:rsidRPr="00A3427E">
        <w:rPr>
          <w:rFonts w:cstheme="minorHAnsi"/>
          <w:color w:val="00B0F0"/>
          <w:szCs w:val="22"/>
        </w:rPr>
        <w:t xml:space="preserve">second screenshot shows the </w:t>
      </w:r>
      <w:r w:rsidR="007F0ABA" w:rsidRPr="00A3427E">
        <w:rPr>
          <w:rFonts w:cstheme="minorHAnsi"/>
          <w:color w:val="00B0F0"/>
          <w:szCs w:val="22"/>
        </w:rPr>
        <w:t xml:space="preserve">WSE </w:t>
      </w:r>
      <w:r w:rsidR="00510054" w:rsidRPr="00A3427E">
        <w:rPr>
          <w:rFonts w:cstheme="minorHAnsi"/>
          <w:color w:val="00B0F0"/>
          <w:szCs w:val="22"/>
        </w:rPr>
        <w:t>differ</w:t>
      </w:r>
      <w:r w:rsidR="003F0057" w:rsidRPr="00A3427E">
        <w:rPr>
          <w:rFonts w:cstheme="minorHAnsi"/>
          <w:color w:val="00B0F0"/>
          <w:szCs w:val="22"/>
        </w:rPr>
        <w:t>ence</w:t>
      </w:r>
      <w:r w:rsidR="007F0ABA" w:rsidRPr="00A3427E">
        <w:rPr>
          <w:rFonts w:cstheme="minorHAnsi"/>
          <w:color w:val="00B0F0"/>
          <w:szCs w:val="22"/>
        </w:rPr>
        <w:t>s</w:t>
      </w:r>
      <w:r w:rsidR="003F0057" w:rsidRPr="00A3427E">
        <w:rPr>
          <w:rFonts w:cstheme="minorHAnsi"/>
          <w:color w:val="00B0F0"/>
          <w:szCs w:val="22"/>
        </w:rPr>
        <w:t xml:space="preserve"> between the two domains</w:t>
      </w:r>
      <w:r w:rsidR="007F0ABA" w:rsidRPr="00A3427E">
        <w:rPr>
          <w:rFonts w:cstheme="minorHAnsi"/>
          <w:color w:val="00B0F0"/>
          <w:szCs w:val="22"/>
        </w:rPr>
        <w:t xml:space="preserve">. </w:t>
      </w:r>
    </w:p>
    <w:p w14:paraId="06BDC859" w14:textId="5875924F" w:rsidR="00E666C5" w:rsidRPr="00A3427E" w:rsidRDefault="00553C54" w:rsidP="005030E9">
      <w:pPr>
        <w:ind w:firstLine="360"/>
        <w:rPr>
          <w:rFonts w:cstheme="minorHAnsi"/>
          <w:szCs w:val="22"/>
        </w:rPr>
      </w:pPr>
      <w:r w:rsidRPr="00A3427E">
        <w:rPr>
          <w:rFonts w:cstheme="minorHAnsi"/>
          <w:szCs w:val="22"/>
        </w:rPr>
        <w:t xml:space="preserve"> </w:t>
      </w:r>
    </w:p>
    <w:p w14:paraId="364158BD" w14:textId="77E89FB2" w:rsidR="00B320C0" w:rsidRPr="00A3427E" w:rsidRDefault="00902067" w:rsidP="005030E9">
      <w:pPr>
        <w:ind w:firstLine="360"/>
        <w:rPr>
          <w:rFonts w:cstheme="minorHAnsi"/>
          <w:szCs w:val="22"/>
        </w:rPr>
      </w:pPr>
      <w:r w:rsidRPr="00A3427E">
        <w:rPr>
          <w:rFonts w:cstheme="minorHAnsi"/>
          <w:noProof/>
          <w:szCs w:val="22"/>
        </w:rPr>
        <w:lastRenderedPageBreak/>
        <w:drawing>
          <wp:inline distT="0" distB="0" distL="0" distR="0" wp14:anchorId="32436D65" wp14:editId="5FC88DBC">
            <wp:extent cx="5772150" cy="3648075"/>
            <wp:effectExtent l="0" t="0" r="0" b="9525"/>
            <wp:docPr id="1312440874" name="Picture 1312440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772150" cy="3648075"/>
                    </a:xfrm>
                    <a:prstGeom prst="rect">
                      <a:avLst/>
                    </a:prstGeom>
                  </pic:spPr>
                </pic:pic>
              </a:graphicData>
            </a:graphic>
          </wp:inline>
        </w:drawing>
      </w:r>
    </w:p>
    <w:p w14:paraId="5A1DE19D" w14:textId="1E09B0D3" w:rsidR="00046077" w:rsidRPr="00A3427E" w:rsidRDefault="008A235C" w:rsidP="008A235C">
      <w:pPr>
        <w:ind w:left="720" w:firstLine="720"/>
        <w:jc w:val="both"/>
        <w:rPr>
          <w:rFonts w:cstheme="minorHAnsi"/>
          <w:szCs w:val="22"/>
        </w:rPr>
      </w:pPr>
      <w:r w:rsidRPr="00A3427E">
        <w:rPr>
          <w:rFonts w:cstheme="minorHAnsi"/>
          <w:noProof/>
          <w:szCs w:val="22"/>
        </w:rPr>
        <w:drawing>
          <wp:inline distT="0" distB="0" distL="0" distR="0" wp14:anchorId="74D15D8D" wp14:editId="7E81E76A">
            <wp:extent cx="5152594" cy="3463688"/>
            <wp:effectExtent l="0" t="0" r="0" b="3810"/>
            <wp:docPr id="1312440876" name="Picture 1312440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155629" cy="3465728"/>
                    </a:xfrm>
                    <a:prstGeom prst="rect">
                      <a:avLst/>
                    </a:prstGeom>
                  </pic:spPr>
                </pic:pic>
              </a:graphicData>
            </a:graphic>
          </wp:inline>
        </w:drawing>
      </w:r>
    </w:p>
    <w:p w14:paraId="3F51E486" w14:textId="77777777" w:rsidR="00F52267" w:rsidRPr="00A3427E" w:rsidRDefault="00F52267" w:rsidP="005030E9">
      <w:pPr>
        <w:ind w:firstLine="360"/>
        <w:rPr>
          <w:rFonts w:cstheme="minorHAnsi"/>
          <w:szCs w:val="22"/>
        </w:rPr>
      </w:pPr>
    </w:p>
    <w:p w14:paraId="54FB30AE" w14:textId="77777777" w:rsidR="00AA631D" w:rsidRPr="00A3427E" w:rsidRDefault="00D006CD" w:rsidP="00D006CD">
      <w:pPr>
        <w:pStyle w:val="ListParagraph"/>
        <w:numPr>
          <w:ilvl w:val="0"/>
          <w:numId w:val="16"/>
        </w:numPr>
        <w:rPr>
          <w:rFonts w:cstheme="minorHAnsi"/>
          <w:szCs w:val="22"/>
        </w:rPr>
      </w:pPr>
      <w:r w:rsidRPr="00A3427E">
        <w:rPr>
          <w:rFonts w:cstheme="minorHAnsi"/>
          <w:color w:val="7030A0"/>
          <w:szCs w:val="22"/>
        </w:rPr>
        <w:lastRenderedPageBreak/>
        <w:t xml:space="preserve">LWIC_905: Review BC Line: Inflow From LWICRV 903 Stage and Flow Hydrograph. The stage for the 50yr is higher than all events. There appears to be some issue with instability in the 500yr. </w:t>
      </w:r>
      <w:r w:rsidRPr="00A3427E">
        <w:rPr>
          <w:rFonts w:cstheme="minorHAnsi"/>
          <w:color w:val="7030A0"/>
          <w:szCs w:val="22"/>
        </w:rPr>
        <w:br/>
      </w:r>
      <w:r w:rsidRPr="00A3427E">
        <w:rPr>
          <w:rFonts w:cstheme="minorHAnsi"/>
          <w:noProof/>
          <w:szCs w:val="22"/>
        </w:rPr>
        <w:drawing>
          <wp:inline distT="0" distB="0" distL="0" distR="0" wp14:anchorId="08A7076B" wp14:editId="4711B5D5">
            <wp:extent cx="3562350" cy="1886066"/>
            <wp:effectExtent l="0" t="0" r="0" b="0"/>
            <wp:docPr id="1283335873" name="Picture 1283335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3568561" cy="1889354"/>
                    </a:xfrm>
                    <a:prstGeom prst="rect">
                      <a:avLst/>
                    </a:prstGeom>
                  </pic:spPr>
                </pic:pic>
              </a:graphicData>
            </a:graphic>
          </wp:inline>
        </w:drawing>
      </w:r>
    </w:p>
    <w:p w14:paraId="3BF8320B" w14:textId="4BC1D4AB" w:rsidR="008755CF" w:rsidRPr="00A3427E" w:rsidRDefault="00E177BF" w:rsidP="00EF2855">
      <w:pPr>
        <w:ind w:left="630"/>
        <w:rPr>
          <w:rFonts w:cstheme="minorHAnsi"/>
          <w:color w:val="00B0F0"/>
          <w:szCs w:val="22"/>
        </w:rPr>
      </w:pPr>
      <w:r w:rsidRPr="00A3427E">
        <w:rPr>
          <w:rFonts w:cstheme="minorHAnsi"/>
          <w:szCs w:val="22"/>
        </w:rPr>
        <w:br/>
      </w:r>
      <w:r w:rsidR="00EF2855" w:rsidRPr="00A3427E">
        <w:rPr>
          <w:rFonts w:cstheme="minorHAnsi"/>
          <w:color w:val="00B0F0"/>
          <w:szCs w:val="22"/>
        </w:rPr>
        <w:t xml:space="preserve">Atkins Response (08/23/2023): </w:t>
      </w:r>
      <w:r w:rsidR="00872895" w:rsidRPr="00A3427E">
        <w:rPr>
          <w:rFonts w:cstheme="minorHAnsi"/>
          <w:color w:val="00B0F0"/>
          <w:szCs w:val="22"/>
        </w:rPr>
        <w:t>The s</w:t>
      </w:r>
      <w:r w:rsidR="008755CF" w:rsidRPr="00A3427E">
        <w:rPr>
          <w:rFonts w:cstheme="minorHAnsi"/>
          <w:color w:val="00B0F0"/>
          <w:szCs w:val="22"/>
        </w:rPr>
        <w:t xml:space="preserve">creenshot below shows the updated model results for the Inflow from </w:t>
      </w:r>
      <w:r w:rsidR="00872895" w:rsidRPr="00A3427E">
        <w:rPr>
          <w:rFonts w:cstheme="minorHAnsi"/>
          <w:color w:val="00B0F0"/>
          <w:szCs w:val="22"/>
        </w:rPr>
        <w:t>the</w:t>
      </w:r>
      <w:r w:rsidR="008755CF" w:rsidRPr="00A3427E">
        <w:rPr>
          <w:rFonts w:cstheme="minorHAnsi"/>
          <w:color w:val="00B0F0"/>
          <w:szCs w:val="22"/>
        </w:rPr>
        <w:t xml:space="preserve"> LWIC_903 stage hydrograph.</w:t>
      </w:r>
    </w:p>
    <w:p w14:paraId="75576E47" w14:textId="62EFC4D5" w:rsidR="00EF2855" w:rsidRDefault="007023A3" w:rsidP="00EF2855">
      <w:pPr>
        <w:ind w:left="630"/>
        <w:rPr>
          <w:rFonts w:cstheme="minorHAnsi"/>
          <w:color w:val="00B0F0"/>
          <w:szCs w:val="22"/>
        </w:rPr>
      </w:pPr>
      <w:r>
        <w:rPr>
          <w:noProof/>
        </w:rPr>
        <w:drawing>
          <wp:inline distT="0" distB="0" distL="0" distR="0" wp14:anchorId="235EF8FF" wp14:editId="66F57B19">
            <wp:extent cx="4267200" cy="4056211"/>
            <wp:effectExtent l="0" t="0" r="0" b="1905"/>
            <wp:docPr id="1283335881" name="Picture 1283335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78810" cy="4067247"/>
                    </a:xfrm>
                    <a:prstGeom prst="rect">
                      <a:avLst/>
                    </a:prstGeom>
                  </pic:spPr>
                </pic:pic>
              </a:graphicData>
            </a:graphic>
          </wp:inline>
        </w:drawing>
      </w:r>
    </w:p>
    <w:p w14:paraId="6C92E46B" w14:textId="77777777" w:rsidR="00BA5234" w:rsidRDefault="00BA5234" w:rsidP="00EF2855">
      <w:pPr>
        <w:ind w:left="630"/>
        <w:rPr>
          <w:rFonts w:cstheme="minorHAnsi"/>
          <w:color w:val="00B0F0"/>
          <w:szCs w:val="22"/>
        </w:rPr>
      </w:pPr>
    </w:p>
    <w:p w14:paraId="100E4580" w14:textId="77777777" w:rsidR="00BA5234" w:rsidRDefault="00BA5234" w:rsidP="00EF2855">
      <w:pPr>
        <w:ind w:left="630"/>
        <w:rPr>
          <w:rFonts w:cstheme="minorHAnsi"/>
          <w:color w:val="00B0F0"/>
          <w:szCs w:val="22"/>
        </w:rPr>
      </w:pPr>
    </w:p>
    <w:p w14:paraId="504992E1" w14:textId="77777777" w:rsidR="00BA5234" w:rsidRDefault="00BA5234" w:rsidP="00EF2855">
      <w:pPr>
        <w:ind w:left="630"/>
        <w:rPr>
          <w:rFonts w:cstheme="minorHAnsi"/>
          <w:color w:val="00B0F0"/>
          <w:szCs w:val="22"/>
        </w:rPr>
      </w:pPr>
    </w:p>
    <w:p w14:paraId="2EEA59E0" w14:textId="77777777" w:rsidR="00BA5234" w:rsidRDefault="00BA5234" w:rsidP="00EF2855">
      <w:pPr>
        <w:ind w:left="630"/>
        <w:rPr>
          <w:rFonts w:cstheme="minorHAnsi"/>
          <w:color w:val="00B0F0"/>
          <w:szCs w:val="22"/>
        </w:rPr>
      </w:pPr>
    </w:p>
    <w:p w14:paraId="1F01B5BC" w14:textId="77777777" w:rsidR="00BA5234" w:rsidRDefault="00BA5234" w:rsidP="00EF2855">
      <w:pPr>
        <w:ind w:left="630"/>
        <w:rPr>
          <w:rFonts w:cstheme="minorHAnsi"/>
          <w:color w:val="00B0F0"/>
          <w:szCs w:val="22"/>
        </w:rPr>
      </w:pPr>
    </w:p>
    <w:p w14:paraId="304F1B04" w14:textId="77777777" w:rsidR="00BA5234" w:rsidRDefault="00BA5234" w:rsidP="00EF2855">
      <w:pPr>
        <w:ind w:left="630"/>
        <w:rPr>
          <w:rFonts w:cstheme="minorHAnsi"/>
          <w:color w:val="00B0F0"/>
          <w:szCs w:val="22"/>
        </w:rPr>
      </w:pPr>
    </w:p>
    <w:p w14:paraId="672C5385" w14:textId="77777777" w:rsidR="00BA5234" w:rsidRPr="00094239" w:rsidRDefault="00BA5234" w:rsidP="00EF2855">
      <w:pPr>
        <w:ind w:left="630"/>
        <w:rPr>
          <w:rFonts w:cstheme="minorHAnsi"/>
          <w:color w:val="00B0F0"/>
          <w:szCs w:val="22"/>
        </w:rPr>
      </w:pPr>
    </w:p>
    <w:p w14:paraId="01BEFC76" w14:textId="052C2F98" w:rsidR="00E177BF" w:rsidRPr="00445607" w:rsidRDefault="00E177BF" w:rsidP="0049501C">
      <w:pPr>
        <w:pStyle w:val="ListParagraph"/>
      </w:pPr>
    </w:p>
    <w:p w14:paraId="4F59CB22" w14:textId="2B2D731F" w:rsidR="00445607" w:rsidRPr="00445607" w:rsidRDefault="00034D49" w:rsidP="00445607">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5AF3F34A" w:rsidR="00034D49" w:rsidRPr="00BE22B9" w:rsidRDefault="00BA5234"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2A8D0DBA" w:rsidR="00034D49" w:rsidRPr="00BE22B9" w:rsidRDefault="00BA5234" w:rsidP="00425EA0">
            <w:pPr>
              <w:pStyle w:val="Default"/>
              <w:jc w:val="center"/>
              <w:rPr>
                <w:rFonts w:ascii="Segoe UI" w:hAnsi="Segoe UI" w:cs="Segoe UI"/>
                <w:color w:val="auto"/>
                <w:sz w:val="20"/>
                <w:szCs w:val="20"/>
              </w:rPr>
            </w:pPr>
            <w:r w:rsidRPr="00BA5234">
              <w:rPr>
                <w:rFonts w:ascii="Segoe UI" w:hAnsi="Segoe UI" w:cs="Segoe UI"/>
                <w:color w:val="FF0000"/>
                <w:sz w:val="20"/>
                <w:szCs w:val="20"/>
              </w:rPr>
              <w:t>F</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5BC94608" w:rsidR="00034D49" w:rsidRPr="00BE22B9" w:rsidRDefault="00BA5234"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00546E71" w:rsidR="00160536" w:rsidRPr="00BE22B9" w:rsidRDefault="00BA5234" w:rsidP="00933A96">
            <w:pPr>
              <w:pStyle w:val="Default"/>
              <w:jc w:val="center"/>
              <w:rPr>
                <w:rFonts w:ascii="Segoe UI" w:hAnsi="Segoe UI" w:cs="Segoe UI"/>
                <w:color w:val="auto"/>
                <w:sz w:val="20"/>
                <w:szCs w:val="20"/>
              </w:rPr>
            </w:pPr>
            <w:r w:rsidRPr="00BA5234">
              <w:rPr>
                <w:rFonts w:ascii="Segoe UI" w:hAnsi="Segoe UI" w:cs="Segoe UI"/>
                <w:color w:val="FF0000"/>
                <w:sz w:val="20"/>
                <w:szCs w:val="20"/>
              </w:rPr>
              <w:t>F</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421D9EAC" w:rsidR="00160536" w:rsidRPr="00BE22B9" w:rsidRDefault="00BA5234"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49EA81B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w:t>
            </w:r>
            <w:r w:rsidR="00FD6BE0">
              <w:rPr>
                <w:rFonts w:ascii="Segoe UI" w:hAnsi="Segoe UI" w:cs="Segoe UI"/>
                <w:color w:val="auto"/>
                <w:sz w:val="20"/>
                <w:szCs w:val="20"/>
              </w:rPr>
              <w:t>,</w:t>
            </w:r>
            <w:r w:rsidRPr="00160536">
              <w:rPr>
                <w:rFonts w:ascii="Segoe UI" w:hAnsi="Segoe UI" w:cs="Segoe UI"/>
                <w:color w:val="auto"/>
                <w:sz w:val="20"/>
                <w:szCs w:val="20"/>
              </w:rPr>
              <w:t xml:space="preserve"> and WSE grids</w:t>
            </w:r>
          </w:p>
        </w:tc>
      </w:tr>
      <w:tr w:rsidR="00160536" w14:paraId="53476AA1" w14:textId="77777777" w:rsidTr="0FCB28F2">
        <w:trPr>
          <w:trHeight w:val="288"/>
        </w:trPr>
        <w:tc>
          <w:tcPr>
            <w:tcW w:w="625" w:type="dxa"/>
            <w:vAlign w:val="center"/>
          </w:tcPr>
          <w:p w14:paraId="5DC366F5" w14:textId="53908D2D" w:rsidR="00160536" w:rsidRPr="00BE22B9" w:rsidRDefault="00BA5234" w:rsidP="00933A96">
            <w:pPr>
              <w:pStyle w:val="Default"/>
              <w:jc w:val="center"/>
              <w:rPr>
                <w:rFonts w:ascii="Segoe UI" w:hAnsi="Segoe UI" w:cs="Segoe UI"/>
                <w:color w:val="auto"/>
                <w:sz w:val="20"/>
                <w:szCs w:val="20"/>
              </w:rPr>
            </w:pPr>
            <w:r w:rsidRPr="00BA5234">
              <w:rPr>
                <w:rFonts w:ascii="Segoe UI" w:hAnsi="Segoe UI" w:cs="Segoe UI"/>
                <w:color w:val="FF0000"/>
                <w:sz w:val="20"/>
                <w:szCs w:val="20"/>
              </w:rPr>
              <w:t>F</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77BE8B90" w14:textId="77777777" w:rsidR="00851392" w:rsidRDefault="00851392" w:rsidP="00851392"/>
    <w:p w14:paraId="1B65566D" w14:textId="6A7CB1E8" w:rsidR="00851392" w:rsidRDefault="00851392" w:rsidP="00851392">
      <w:pPr>
        <w:rPr>
          <w:rFonts w:eastAsiaTheme="minorHAnsi" w:cstheme="minorBidi"/>
          <w:kern w:val="2"/>
          <w:szCs w:val="22"/>
          <w14:ligatures w14:val="standardContextual"/>
        </w:rPr>
      </w:pPr>
      <w:r>
        <w:rPr>
          <w:rFonts w:eastAsiaTheme="minorHAnsi" w:cstheme="minorBidi"/>
          <w:kern w:val="2"/>
          <w:szCs w:val="22"/>
          <w14:ligatures w14:val="standardContextual"/>
        </w:rPr>
        <w:t xml:space="preserve">Provided QC layer: </w:t>
      </w:r>
      <w:proofErr w:type="spellStart"/>
      <w:r>
        <w:rPr>
          <w:rFonts w:eastAsiaTheme="minorHAnsi" w:cstheme="minorBidi"/>
          <w:kern w:val="2"/>
          <w:szCs w:val="22"/>
          <w14:ligatures w14:val="standardContextual"/>
        </w:rPr>
        <w:t>QAQC_Areas_LittleWichita</w:t>
      </w:r>
      <w:proofErr w:type="spellEnd"/>
    </w:p>
    <w:p w14:paraId="50A0C250" w14:textId="77777777" w:rsidR="00851392" w:rsidRDefault="00851392" w:rsidP="00851392">
      <w:pPr>
        <w:rPr>
          <w:rFonts w:eastAsiaTheme="minorHAnsi" w:cstheme="minorBidi"/>
          <w:kern w:val="2"/>
          <w:szCs w:val="22"/>
          <w14:ligatures w14:val="standardContextual"/>
        </w:rPr>
      </w:pPr>
    </w:p>
    <w:p w14:paraId="3EB59FA3" w14:textId="3001B4E7" w:rsidR="00851392" w:rsidRPr="00851392" w:rsidRDefault="00851392" w:rsidP="00851392">
      <w:pPr>
        <w:spacing w:after="480"/>
        <w:rPr>
          <w:rFonts w:eastAsiaTheme="minorHAnsi" w:cstheme="minorBidi"/>
          <w:kern w:val="2"/>
          <w:szCs w:val="22"/>
          <w14:ligatures w14:val="standardContextual"/>
        </w:rPr>
      </w:pPr>
      <w:r w:rsidRPr="00851392">
        <w:rPr>
          <w:rFonts w:eastAsiaTheme="minorHAnsi" w:cstheme="minorBidi"/>
          <w:kern w:val="2"/>
          <w:szCs w:val="22"/>
          <w14:ligatures w14:val="standardContextual"/>
        </w:rPr>
        <w:t>For the attached QAQC layer, the locations provided are</w:t>
      </w:r>
      <w:r w:rsidR="00FD6BE0">
        <w:rPr>
          <w:rFonts w:eastAsiaTheme="minorHAnsi" w:cstheme="minorBidi"/>
          <w:kern w:val="2"/>
          <w:szCs w:val="22"/>
          <w14:ligatures w14:val="standardContextual"/>
        </w:rPr>
        <w:t>, in most cases,</w:t>
      </w:r>
      <w:r w:rsidRPr="00851392">
        <w:rPr>
          <w:rFonts w:eastAsiaTheme="minorHAnsi" w:cstheme="minorBidi"/>
          <w:kern w:val="2"/>
          <w:szCs w:val="22"/>
          <w14:ligatures w14:val="standardContextual"/>
        </w:rPr>
        <w:t xml:space="preserve"> only representative of a given error, not an exhaustive</w:t>
      </w:r>
      <w:r>
        <w:rPr>
          <w:rFonts w:eastAsiaTheme="minorHAnsi" w:cstheme="minorBidi"/>
          <w:kern w:val="2"/>
          <w:szCs w:val="22"/>
          <w14:ligatures w14:val="standardContextual"/>
        </w:rPr>
        <w:t xml:space="preserve"> </w:t>
      </w:r>
      <w:r w:rsidRPr="00851392">
        <w:rPr>
          <w:rFonts w:eastAsiaTheme="minorHAnsi" w:cstheme="minorBidi"/>
          <w:kern w:val="2"/>
          <w:szCs w:val="22"/>
          <w14:ligatures w14:val="standardContextual"/>
        </w:rPr>
        <w:t>list of all the places it occurs. Each error should be fixed in all places it occurs, not just in the areas marked.</w:t>
      </w:r>
    </w:p>
    <w:p w14:paraId="58BA18D0" w14:textId="783CF4B1" w:rsidR="00851392" w:rsidRPr="00851392" w:rsidRDefault="00851392" w:rsidP="55110180">
      <w:pPr>
        <w:numPr>
          <w:ilvl w:val="0"/>
          <w:numId w:val="20"/>
        </w:numPr>
        <w:spacing w:after="240" w:line="259" w:lineRule="auto"/>
        <w:rPr>
          <w:rFonts w:eastAsiaTheme="minorEastAsia" w:cstheme="minorBidi"/>
          <w:kern w:val="2"/>
          <w14:ligatures w14:val="standardContextual"/>
        </w:rPr>
      </w:pPr>
      <w:r w:rsidRPr="55110180">
        <w:rPr>
          <w:rFonts w:eastAsiaTheme="minorEastAsia" w:cstheme="minorBidi"/>
          <w:kern w:val="2"/>
          <w14:ligatures w14:val="standardContextual"/>
        </w:rPr>
        <w:t>Topology checks</w:t>
      </w:r>
    </w:p>
    <w:p w14:paraId="7656D347" w14:textId="3CB77EAF" w:rsidR="00851392" w:rsidRDefault="00851392" w:rsidP="00851392">
      <w:pPr>
        <w:numPr>
          <w:ilvl w:val="1"/>
          <w:numId w:val="20"/>
        </w:numPr>
        <w:spacing w:after="160" w:line="259" w:lineRule="auto"/>
        <w:contextualSpacing/>
        <w:rPr>
          <w:rFonts w:eastAsiaTheme="minorHAnsi" w:cstheme="minorHAnsi"/>
          <w:kern w:val="2"/>
          <w:szCs w:val="22"/>
          <w14:ligatures w14:val="standardContextual"/>
        </w:rPr>
      </w:pPr>
      <w:proofErr w:type="spellStart"/>
      <w:r w:rsidRPr="000259D7">
        <w:rPr>
          <w:rFonts w:eastAsiaTheme="minorHAnsi" w:cstheme="minorHAnsi"/>
          <w:kern w:val="2"/>
          <w:szCs w:val="22"/>
          <w14:ligatures w14:val="standardContextual"/>
        </w:rPr>
        <w:t>S_Pol_Ar</w:t>
      </w:r>
      <w:proofErr w:type="spellEnd"/>
      <w:r w:rsidRPr="000259D7">
        <w:rPr>
          <w:rFonts w:eastAsiaTheme="minorHAnsi" w:cstheme="minorHAnsi"/>
          <w:kern w:val="2"/>
          <w:szCs w:val="22"/>
          <w14:ligatures w14:val="standardContextual"/>
        </w:rPr>
        <w:t xml:space="preserve"> – Has gaps and overlaps</w:t>
      </w:r>
    </w:p>
    <w:p w14:paraId="7BF44453" w14:textId="2A005F1F" w:rsidR="00851392" w:rsidRPr="000259D7" w:rsidRDefault="00851392" w:rsidP="00851392">
      <w:pPr>
        <w:numPr>
          <w:ilvl w:val="1"/>
          <w:numId w:val="20"/>
        </w:numPr>
        <w:spacing w:after="160" w:line="259" w:lineRule="auto"/>
        <w:contextualSpacing/>
        <w:rPr>
          <w:rFonts w:eastAsiaTheme="minorHAnsi" w:cstheme="minorHAnsi"/>
          <w:kern w:val="2"/>
          <w:szCs w:val="22"/>
          <w14:ligatures w14:val="standardContextual"/>
        </w:rPr>
      </w:pPr>
      <w:r w:rsidRPr="000259D7">
        <w:rPr>
          <w:rFonts w:eastAsiaTheme="minorHAnsi" w:cstheme="minorHAnsi"/>
          <w:kern w:val="2"/>
          <w:szCs w:val="22"/>
          <w14:ligatures w14:val="standardContextual"/>
        </w:rPr>
        <w:t xml:space="preserve">BFE_2D – Has overlaps, self-overlaps, and self-intersections </w:t>
      </w:r>
    </w:p>
    <w:p w14:paraId="64EE15F7" w14:textId="77777777" w:rsidR="00851392" w:rsidRPr="00851392" w:rsidRDefault="00851392" w:rsidP="00851392">
      <w:pPr>
        <w:numPr>
          <w:ilvl w:val="1"/>
          <w:numId w:val="20"/>
        </w:numPr>
        <w:spacing w:after="160" w:line="259" w:lineRule="auto"/>
        <w:contextualSpacing/>
        <w:rPr>
          <w:rFonts w:eastAsiaTheme="minorHAnsi" w:cstheme="minorHAnsi"/>
          <w:kern w:val="2"/>
          <w:szCs w:val="22"/>
          <w14:ligatures w14:val="standardContextual"/>
        </w:rPr>
      </w:pPr>
      <w:r w:rsidRPr="00851392">
        <w:rPr>
          <w:rFonts w:eastAsiaTheme="minorHAnsi" w:cstheme="minorHAnsi"/>
          <w:kern w:val="2"/>
          <w:szCs w:val="22"/>
          <w14:ligatures w14:val="standardContextual"/>
        </w:rPr>
        <w:t xml:space="preserve">FLD_HAZ_AR – Has overlaps </w:t>
      </w:r>
    </w:p>
    <w:p w14:paraId="46EB87B1" w14:textId="22585E9D" w:rsidR="000259D7" w:rsidRDefault="00851392" w:rsidP="000259D7">
      <w:pPr>
        <w:numPr>
          <w:ilvl w:val="1"/>
          <w:numId w:val="20"/>
        </w:numPr>
        <w:spacing w:after="360" w:line="259" w:lineRule="auto"/>
        <w:rPr>
          <w:rFonts w:eastAsiaTheme="minorHAnsi" w:cstheme="minorHAnsi"/>
          <w:kern w:val="2"/>
          <w:szCs w:val="22"/>
          <w14:ligatures w14:val="standardContextual"/>
        </w:rPr>
      </w:pPr>
      <w:r w:rsidRPr="000259D7">
        <w:rPr>
          <w:rFonts w:eastAsiaTheme="minorHAnsi" w:cstheme="minorHAnsi"/>
          <w:kern w:val="2"/>
          <w:szCs w:val="22"/>
          <w14:ligatures w14:val="standardContextual"/>
        </w:rPr>
        <w:t>WTR_AR – Must be larger than cluster tolerance</w:t>
      </w:r>
    </w:p>
    <w:p w14:paraId="33326575" w14:textId="55799499" w:rsidR="000259D7" w:rsidRDefault="000259D7" w:rsidP="00C12DE6">
      <w:pPr>
        <w:spacing w:after="160" w:line="259" w:lineRule="auto"/>
        <w:ind w:left="720"/>
        <w:rPr>
          <w:rFonts w:eastAsiaTheme="minorHAnsi" w:cstheme="minorHAnsi"/>
          <w:color w:val="00B0F0"/>
          <w:kern w:val="2"/>
          <w:szCs w:val="22"/>
          <w14:ligatures w14:val="standardContextual"/>
        </w:rPr>
      </w:pPr>
      <w:r w:rsidRPr="00C12DE6">
        <w:rPr>
          <w:rFonts w:eastAsiaTheme="minorHAnsi" w:cstheme="minorHAnsi"/>
          <w:color w:val="00B0F0"/>
          <w:kern w:val="2"/>
          <w:szCs w:val="22"/>
          <w14:ligatures w14:val="standardContextual"/>
        </w:rPr>
        <w:t>Atkins</w:t>
      </w:r>
      <w:r w:rsidRPr="000259D7">
        <w:rPr>
          <w:rFonts w:eastAsiaTheme="minorHAnsi" w:cstheme="minorHAnsi"/>
          <w:color w:val="00B0F0"/>
          <w:kern w:val="2"/>
          <w:szCs w:val="22"/>
          <w14:ligatures w14:val="standardContextual"/>
        </w:rPr>
        <w:t xml:space="preserve"> response (11/18/2023): </w:t>
      </w:r>
      <w:r w:rsidR="00366C1F">
        <w:rPr>
          <w:rFonts w:eastAsiaTheme="minorHAnsi" w:cstheme="minorHAnsi"/>
          <w:color w:val="00B0F0"/>
          <w:kern w:val="2"/>
          <w:szCs w:val="22"/>
          <w14:ligatures w14:val="standardContextual"/>
        </w:rPr>
        <w:t>T</w:t>
      </w:r>
      <w:r w:rsidRPr="000259D7">
        <w:rPr>
          <w:rFonts w:eastAsiaTheme="minorHAnsi" w:cstheme="minorHAnsi"/>
          <w:color w:val="00B0F0"/>
          <w:kern w:val="2"/>
          <w:szCs w:val="22"/>
          <w14:ligatures w14:val="standardContextual"/>
        </w:rPr>
        <w:t xml:space="preserve">opology </w:t>
      </w:r>
      <w:r w:rsidR="00366C1F">
        <w:rPr>
          <w:rFonts w:eastAsiaTheme="minorHAnsi" w:cstheme="minorHAnsi"/>
          <w:color w:val="00B0F0"/>
          <w:kern w:val="2"/>
          <w:szCs w:val="22"/>
          <w14:ligatures w14:val="standardContextual"/>
        </w:rPr>
        <w:t xml:space="preserve">has been </w:t>
      </w:r>
      <w:r w:rsidRPr="000259D7">
        <w:rPr>
          <w:rFonts w:eastAsiaTheme="minorHAnsi" w:cstheme="minorHAnsi"/>
          <w:color w:val="00B0F0"/>
          <w:kern w:val="2"/>
          <w:szCs w:val="22"/>
          <w14:ligatures w14:val="standardContextual"/>
        </w:rPr>
        <w:t xml:space="preserve">checked and </w:t>
      </w:r>
      <w:r>
        <w:rPr>
          <w:rFonts w:eastAsiaTheme="minorHAnsi" w:cstheme="minorHAnsi"/>
          <w:color w:val="00B0F0"/>
          <w:kern w:val="2"/>
          <w:szCs w:val="22"/>
          <w14:ligatures w14:val="standardContextual"/>
        </w:rPr>
        <w:t xml:space="preserve">errors </w:t>
      </w:r>
      <w:r w:rsidR="00366C1F">
        <w:rPr>
          <w:rFonts w:eastAsiaTheme="minorHAnsi" w:cstheme="minorHAnsi"/>
          <w:color w:val="00B0F0"/>
          <w:kern w:val="2"/>
          <w:szCs w:val="22"/>
          <w14:ligatures w14:val="standardContextual"/>
        </w:rPr>
        <w:t xml:space="preserve">have been </w:t>
      </w:r>
      <w:r>
        <w:rPr>
          <w:rFonts w:eastAsiaTheme="minorHAnsi" w:cstheme="minorHAnsi"/>
          <w:color w:val="00B0F0"/>
          <w:kern w:val="2"/>
          <w:szCs w:val="22"/>
          <w14:ligatures w14:val="standardContextual"/>
        </w:rPr>
        <w:t>resolved</w:t>
      </w:r>
      <w:r w:rsidR="00366C1F">
        <w:rPr>
          <w:rFonts w:eastAsiaTheme="minorHAnsi" w:cstheme="minorHAnsi"/>
          <w:color w:val="00B0F0"/>
          <w:kern w:val="2"/>
          <w:szCs w:val="22"/>
          <w14:ligatures w14:val="standardContextual"/>
        </w:rPr>
        <w:t>.</w:t>
      </w:r>
    </w:p>
    <w:p w14:paraId="5CC95BBE" w14:textId="0454D750" w:rsidR="00C12DE6" w:rsidRDefault="00C12DE6" w:rsidP="00C12DE6">
      <w:pPr>
        <w:spacing w:after="160" w:line="259" w:lineRule="auto"/>
        <w:ind w:left="720"/>
        <w:rPr>
          <w:rFonts w:eastAsiaTheme="minorHAnsi" w:cstheme="minorHAnsi"/>
          <w:color w:val="00B050"/>
          <w:kern w:val="2"/>
          <w:szCs w:val="22"/>
          <w14:ligatures w14:val="standardContextual"/>
        </w:rPr>
      </w:pPr>
      <w:r w:rsidRPr="00C12DE6">
        <w:rPr>
          <w:rFonts w:eastAsiaTheme="minorHAnsi" w:cstheme="minorHAnsi"/>
          <w:color w:val="00B050"/>
          <w:kern w:val="2"/>
          <w:szCs w:val="22"/>
          <w14:ligatures w14:val="standardContextual"/>
        </w:rPr>
        <w:t xml:space="preserve">TWDB response (12/5/23): Did not check as errors in multiple layers remain and topologies will need to be re-run after corrections. </w:t>
      </w:r>
    </w:p>
    <w:p w14:paraId="45D4BF8D" w14:textId="46E2EED6" w:rsidR="0054155A" w:rsidRPr="0054155A" w:rsidRDefault="0054155A" w:rsidP="00C12DE6">
      <w:pPr>
        <w:spacing w:after="160" w:line="259" w:lineRule="auto"/>
        <w:ind w:left="720"/>
        <w:rPr>
          <w:rFonts w:eastAsiaTheme="minorHAnsi" w:cstheme="minorHAnsi"/>
          <w:kern w:val="2"/>
          <w:szCs w:val="22"/>
          <w14:ligatures w14:val="standardContextual"/>
        </w:rPr>
      </w:pPr>
      <w:bookmarkStart w:id="2" w:name="_Hlk156197620"/>
      <w:r>
        <w:rPr>
          <w:rFonts w:eastAsiaTheme="minorHAnsi" w:cstheme="minorHAnsi"/>
          <w:kern w:val="2"/>
          <w:szCs w:val="22"/>
          <w14:ligatures w14:val="standardContextual"/>
        </w:rPr>
        <w:t xml:space="preserve">Atkins response (1/15/24):  </w:t>
      </w:r>
      <w:bookmarkEnd w:id="2"/>
      <w:r>
        <w:rPr>
          <w:rFonts w:eastAsiaTheme="minorHAnsi" w:cstheme="minorHAnsi"/>
          <w:kern w:val="2"/>
          <w:szCs w:val="22"/>
          <w14:ligatures w14:val="standardContextual"/>
        </w:rPr>
        <w:t xml:space="preserve">Topology run after all other fixes made.  Found no water area issues, </w:t>
      </w:r>
      <w:proofErr w:type="spellStart"/>
      <w:r>
        <w:rPr>
          <w:rFonts w:eastAsiaTheme="minorHAnsi" w:cstheme="minorHAnsi"/>
          <w:kern w:val="2"/>
          <w:szCs w:val="22"/>
          <w14:ligatures w14:val="standardContextual"/>
        </w:rPr>
        <w:t>Fld</w:t>
      </w:r>
      <w:proofErr w:type="spellEnd"/>
      <w:r>
        <w:rPr>
          <w:rFonts w:eastAsiaTheme="minorHAnsi" w:cstheme="minorHAnsi"/>
          <w:kern w:val="2"/>
          <w:szCs w:val="22"/>
          <w14:ligatures w14:val="standardContextual"/>
        </w:rPr>
        <w:t xml:space="preserve"> Haz </w:t>
      </w:r>
      <w:proofErr w:type="spellStart"/>
      <w:r>
        <w:rPr>
          <w:rFonts w:eastAsiaTheme="minorHAnsi" w:cstheme="minorHAnsi"/>
          <w:kern w:val="2"/>
          <w:szCs w:val="22"/>
          <w14:ligatures w14:val="standardContextual"/>
        </w:rPr>
        <w:t>Ar</w:t>
      </w:r>
      <w:proofErr w:type="spellEnd"/>
      <w:r>
        <w:rPr>
          <w:rFonts w:eastAsiaTheme="minorHAnsi" w:cstheme="minorHAnsi"/>
          <w:kern w:val="2"/>
          <w:szCs w:val="22"/>
          <w14:ligatures w14:val="standardContextual"/>
        </w:rPr>
        <w:t xml:space="preserve"> issues, BFE issues, Pol </w:t>
      </w:r>
      <w:proofErr w:type="spellStart"/>
      <w:r>
        <w:rPr>
          <w:rFonts w:eastAsiaTheme="minorHAnsi" w:cstheme="minorHAnsi"/>
          <w:kern w:val="2"/>
          <w:szCs w:val="22"/>
          <w14:ligatures w14:val="standardContextual"/>
        </w:rPr>
        <w:t>Ar</w:t>
      </w:r>
      <w:proofErr w:type="spellEnd"/>
      <w:r>
        <w:rPr>
          <w:rFonts w:eastAsiaTheme="minorHAnsi" w:cstheme="minorHAnsi"/>
          <w:kern w:val="2"/>
          <w:szCs w:val="22"/>
          <w14:ligatures w14:val="standardContextual"/>
        </w:rPr>
        <w:t xml:space="preserve"> issues, 10% issues, or FRAC </w:t>
      </w:r>
      <w:proofErr w:type="spellStart"/>
      <w:r>
        <w:rPr>
          <w:rFonts w:eastAsiaTheme="minorHAnsi" w:cstheme="minorHAnsi"/>
          <w:kern w:val="2"/>
          <w:szCs w:val="22"/>
          <w14:ligatures w14:val="standardContextual"/>
        </w:rPr>
        <w:t>Ar</w:t>
      </w:r>
      <w:proofErr w:type="spellEnd"/>
      <w:r>
        <w:rPr>
          <w:rFonts w:eastAsiaTheme="minorHAnsi" w:cstheme="minorHAnsi"/>
          <w:kern w:val="2"/>
          <w:szCs w:val="22"/>
          <w14:ligatures w14:val="standardContextual"/>
        </w:rPr>
        <w:t xml:space="preserve"> issues.</w:t>
      </w:r>
    </w:p>
    <w:p w14:paraId="2B86E75C" w14:textId="77777777" w:rsidR="00C12DE6" w:rsidRPr="00C12DE6" w:rsidRDefault="00C12DE6" w:rsidP="00C12DE6">
      <w:pPr>
        <w:spacing w:after="160" w:line="259" w:lineRule="auto"/>
        <w:ind w:left="720"/>
        <w:rPr>
          <w:rFonts w:eastAsiaTheme="minorHAnsi" w:cstheme="minorHAnsi"/>
          <w:color w:val="00B050"/>
          <w:kern w:val="2"/>
          <w:szCs w:val="22"/>
          <w14:ligatures w14:val="standardContextual"/>
        </w:rPr>
      </w:pPr>
    </w:p>
    <w:p w14:paraId="17BEBC30" w14:textId="2387F7F6" w:rsidR="00851392" w:rsidRPr="00851392" w:rsidRDefault="00851392" w:rsidP="00851392">
      <w:pPr>
        <w:numPr>
          <w:ilvl w:val="0"/>
          <w:numId w:val="20"/>
        </w:numPr>
        <w:spacing w:after="240" w:line="259" w:lineRule="auto"/>
        <w:rPr>
          <w:rFonts w:eastAsiaTheme="minorHAnsi" w:cstheme="minorHAnsi"/>
          <w:kern w:val="2"/>
          <w:szCs w:val="22"/>
          <w14:ligatures w14:val="standardContextual"/>
        </w:rPr>
      </w:pPr>
      <w:r>
        <w:rPr>
          <w:rFonts w:eastAsiaTheme="minorHAnsi" w:cstheme="minorHAnsi"/>
          <w:kern w:val="2"/>
          <w:szCs w:val="22"/>
          <w14:ligatures w14:val="standardContextual"/>
        </w:rPr>
        <w:t>Feature classes present/missing</w:t>
      </w:r>
    </w:p>
    <w:p w14:paraId="0B464C57" w14:textId="51793F33" w:rsidR="00851392" w:rsidRDefault="00851392" w:rsidP="00851392">
      <w:pPr>
        <w:numPr>
          <w:ilvl w:val="0"/>
          <w:numId w:val="21"/>
        </w:numPr>
        <w:spacing w:after="160" w:line="259" w:lineRule="auto"/>
        <w:rPr>
          <w:rFonts w:eastAsiaTheme="minorHAnsi" w:cstheme="minorHAnsi"/>
          <w:kern w:val="2"/>
          <w:szCs w:val="22"/>
          <w14:ligatures w14:val="standardContextual"/>
        </w:rPr>
      </w:pPr>
      <w:proofErr w:type="spellStart"/>
      <w:r w:rsidRPr="00851392">
        <w:rPr>
          <w:rFonts w:eastAsiaTheme="minorHAnsi" w:cstheme="minorHAnsi"/>
          <w:kern w:val="2"/>
          <w:szCs w:val="22"/>
          <w14:ligatures w14:val="standardContextual"/>
        </w:rPr>
        <w:t>S_FRAS_Pt</w:t>
      </w:r>
      <w:proofErr w:type="spellEnd"/>
      <w:r w:rsidRPr="00851392">
        <w:rPr>
          <w:rFonts w:eastAsiaTheme="minorHAnsi" w:cstheme="minorHAnsi"/>
          <w:kern w:val="2"/>
          <w:szCs w:val="22"/>
          <w14:ligatures w14:val="standardContextual"/>
        </w:rPr>
        <w:t xml:space="preserve"> missing from FRD. Must be included even if empty. (Due to incorrect schema)</w:t>
      </w:r>
    </w:p>
    <w:p w14:paraId="4108CC2C" w14:textId="1D190CF5" w:rsidR="00AE4349" w:rsidRDefault="00480DC5" w:rsidP="00AE4349">
      <w:pPr>
        <w:spacing w:after="160" w:line="259" w:lineRule="auto"/>
        <w:ind w:left="720"/>
        <w:rPr>
          <w:rFonts w:eastAsiaTheme="minorHAnsi" w:cstheme="minorHAnsi"/>
          <w:color w:val="00B0F0"/>
          <w:kern w:val="2"/>
          <w:szCs w:val="22"/>
          <w14:ligatures w14:val="standardContextual"/>
        </w:rPr>
      </w:pPr>
      <w:r w:rsidRPr="000259D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BLE database schema </w:t>
      </w:r>
      <w:r w:rsidR="00366C1F">
        <w:rPr>
          <w:rFonts w:eastAsiaTheme="minorHAnsi" w:cstheme="minorHAnsi"/>
          <w:color w:val="00B0F0"/>
          <w:kern w:val="2"/>
          <w:szCs w:val="22"/>
          <w14:ligatures w14:val="standardContextual"/>
        </w:rPr>
        <w:t xml:space="preserve">has been </w:t>
      </w:r>
      <w:r w:rsidR="00AE4349">
        <w:rPr>
          <w:rFonts w:eastAsiaTheme="minorHAnsi" w:cstheme="minorHAnsi"/>
          <w:color w:val="00B0F0"/>
          <w:kern w:val="2"/>
          <w:szCs w:val="22"/>
          <w14:ligatures w14:val="standardContextual"/>
        </w:rPr>
        <w:t>updated</w:t>
      </w:r>
      <w:r w:rsidR="00366C1F">
        <w:rPr>
          <w:rFonts w:eastAsiaTheme="minorHAnsi" w:cstheme="minorHAnsi"/>
          <w:color w:val="00B0F0"/>
          <w:kern w:val="2"/>
          <w:szCs w:val="22"/>
          <w14:ligatures w14:val="standardContextual"/>
        </w:rPr>
        <w:t>.</w:t>
      </w:r>
    </w:p>
    <w:p w14:paraId="6BDE0593" w14:textId="2061542F" w:rsidR="00EC70E2" w:rsidRPr="00EC70E2" w:rsidRDefault="00EC70E2" w:rsidP="00AE4349">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22EB6359" w14:textId="0FF83B54" w:rsidR="00851392" w:rsidRPr="00C12DE6" w:rsidRDefault="00851392" w:rsidP="00C12DE6">
      <w:pPr>
        <w:pStyle w:val="ListParagraph"/>
        <w:numPr>
          <w:ilvl w:val="0"/>
          <w:numId w:val="21"/>
        </w:numPr>
        <w:spacing w:after="160" w:line="259" w:lineRule="auto"/>
        <w:rPr>
          <w:rFonts w:eastAsiaTheme="minorHAnsi" w:cstheme="minorHAnsi"/>
          <w:kern w:val="2"/>
          <w:szCs w:val="22"/>
          <w14:ligatures w14:val="standardContextual"/>
        </w:rPr>
      </w:pPr>
      <w:r w:rsidRPr="00C12DE6">
        <w:rPr>
          <w:rFonts w:eastAsiaTheme="minorHAnsi" w:cstheme="minorHAnsi"/>
          <w:kern w:val="2"/>
          <w:szCs w:val="22"/>
          <w14:ligatures w14:val="standardContextual"/>
        </w:rPr>
        <w:t xml:space="preserve">S_AOMI_Pt is no longer included in FRD. All features in S_AOMI_Pt should instead be included in S_AOMI_Ar. As S_AOMI_Ar is a polygon feature class, take point features from S_AOMI_Pt and add buffers to create polygons that can be merged with S_AOMI_Ar. Appropriate buffer radius should be determined by size of AOMIs. </w:t>
      </w:r>
    </w:p>
    <w:p w14:paraId="5F0C5C13" w14:textId="77777777" w:rsidR="00366C1F" w:rsidRDefault="00480DC5" w:rsidP="00366C1F">
      <w:pPr>
        <w:spacing w:after="160" w:line="259" w:lineRule="auto"/>
        <w:ind w:left="720"/>
        <w:rPr>
          <w:rFonts w:eastAsiaTheme="minorHAnsi" w:cstheme="minorHAnsi"/>
          <w:color w:val="00B0F0"/>
          <w:kern w:val="2"/>
          <w:szCs w:val="22"/>
          <w14:ligatures w14:val="standardContextual"/>
        </w:rPr>
      </w:pPr>
      <w:r w:rsidRPr="000259D7">
        <w:rPr>
          <w:rFonts w:eastAsiaTheme="minorHAnsi" w:cstheme="minorHAnsi"/>
          <w:color w:val="00B0F0"/>
          <w:kern w:val="2"/>
          <w:szCs w:val="22"/>
          <w14:ligatures w14:val="standardContextual"/>
        </w:rPr>
        <w:lastRenderedPageBreak/>
        <w:t>Atkins response (11/18/</w:t>
      </w:r>
      <w:r w:rsidRPr="00AE4349">
        <w:rPr>
          <w:rFonts w:eastAsiaTheme="minorHAnsi" w:cstheme="minorHAnsi"/>
          <w:color w:val="00B0F0"/>
          <w:kern w:val="2"/>
          <w:szCs w:val="22"/>
          <w14:ligatures w14:val="standardContextual"/>
        </w:rPr>
        <w:t xml:space="preserve">2023): </w:t>
      </w:r>
      <w:r w:rsidR="00366C1F">
        <w:rPr>
          <w:rFonts w:eastAsiaTheme="minorHAnsi" w:cstheme="minorHAnsi"/>
          <w:color w:val="00B0F0"/>
          <w:kern w:val="2"/>
          <w:szCs w:val="22"/>
          <w14:ligatures w14:val="standardContextual"/>
        </w:rPr>
        <w:t xml:space="preserve">Information in </w:t>
      </w:r>
      <w:proofErr w:type="spellStart"/>
      <w:r w:rsidR="00366C1F">
        <w:rPr>
          <w:rFonts w:eastAsiaTheme="minorHAnsi" w:cstheme="minorHAnsi"/>
          <w:color w:val="00B0F0"/>
          <w:kern w:val="2"/>
          <w:szCs w:val="22"/>
          <w14:ligatures w14:val="standardContextual"/>
        </w:rPr>
        <w:t>AOMI_Pt</w:t>
      </w:r>
      <w:proofErr w:type="spellEnd"/>
      <w:r w:rsidR="00366C1F">
        <w:rPr>
          <w:rFonts w:eastAsiaTheme="minorHAnsi" w:cstheme="minorHAnsi"/>
          <w:color w:val="00B0F0"/>
          <w:kern w:val="2"/>
          <w:szCs w:val="22"/>
          <w14:ligatures w14:val="standardContextual"/>
        </w:rPr>
        <w:t xml:space="preserve"> is now in </w:t>
      </w:r>
      <w:proofErr w:type="spellStart"/>
      <w:r w:rsidRPr="00AE4349">
        <w:rPr>
          <w:rFonts w:eastAsiaTheme="minorHAnsi" w:cstheme="minorHAnsi"/>
          <w:color w:val="00B0F0"/>
          <w:kern w:val="2"/>
          <w:szCs w:val="22"/>
          <w14:ligatures w14:val="standardContextual"/>
        </w:rPr>
        <w:t>AOMI_Ar</w:t>
      </w:r>
      <w:proofErr w:type="spellEnd"/>
      <w:r w:rsidR="00366C1F">
        <w:rPr>
          <w:rFonts w:eastAsiaTheme="minorHAnsi" w:cstheme="minorHAnsi"/>
          <w:color w:val="00B0F0"/>
          <w:kern w:val="2"/>
          <w:szCs w:val="22"/>
          <w14:ligatures w14:val="standardContextual"/>
        </w:rPr>
        <w:t>.</w:t>
      </w:r>
    </w:p>
    <w:p w14:paraId="2635F6D4" w14:textId="6398909C" w:rsidR="00EC70E2" w:rsidRPr="00EC70E2" w:rsidRDefault="00EC70E2"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w:t>
      </w:r>
      <w:r w:rsidR="00A0622D" w:rsidRPr="55110180">
        <w:rPr>
          <w:rFonts w:eastAsiaTheme="minorEastAsia" w:cstheme="minorBidi"/>
          <w:color w:val="00B050"/>
          <w:kern w:val="2"/>
          <w14:ligatures w14:val="standardContextual"/>
        </w:rPr>
        <w:t>Fixed</w:t>
      </w:r>
      <w:r w:rsidRPr="55110180">
        <w:rPr>
          <w:rFonts w:eastAsiaTheme="minorEastAsia" w:cstheme="minorBidi"/>
          <w:color w:val="00B050"/>
          <w:kern w:val="2"/>
          <w14:ligatures w14:val="standardContextual"/>
        </w:rPr>
        <w:t>, just make sure Object IDs for S_AOMI_Ar start at 1 and do not skip.</w:t>
      </w:r>
    </w:p>
    <w:p w14:paraId="23E70034" w14:textId="2F11F5B8" w:rsidR="00480DC5" w:rsidRDefault="00851392" w:rsidP="00366C1F">
      <w:pPr>
        <w:spacing w:after="160" w:line="259" w:lineRule="auto"/>
        <w:ind w:left="720"/>
        <w:rPr>
          <w:rFonts w:eastAsiaTheme="minorHAnsi" w:cstheme="minorHAnsi"/>
          <w:kern w:val="2"/>
          <w:szCs w:val="22"/>
          <w14:ligatures w14:val="standardContextual"/>
        </w:rPr>
      </w:pPr>
      <w:r w:rsidRPr="00851392">
        <w:rPr>
          <w:rFonts w:eastAsiaTheme="minorHAnsi" w:cstheme="minorHAnsi"/>
          <w:kern w:val="2"/>
          <w:szCs w:val="22"/>
          <w14:ligatures w14:val="standardContextual"/>
        </w:rPr>
        <w:t>S_FRAC_AR is not populated. Must be populated with data from HAZUS run.</w:t>
      </w:r>
    </w:p>
    <w:p w14:paraId="2039DEED" w14:textId="0623F956" w:rsidR="00480DC5" w:rsidRDefault="00480DC5" w:rsidP="00C12DE6">
      <w:pPr>
        <w:spacing w:after="120" w:line="259" w:lineRule="auto"/>
        <w:ind w:left="720"/>
        <w:rPr>
          <w:rFonts w:eastAsiaTheme="minorHAnsi" w:cstheme="minorHAnsi"/>
          <w:color w:val="00B0F0"/>
          <w:kern w:val="2"/>
          <w:szCs w:val="22"/>
          <w14:ligatures w14:val="standardContextual"/>
        </w:rPr>
      </w:pPr>
      <w:r w:rsidRPr="000259D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366C1F">
        <w:rPr>
          <w:rFonts w:eastAsiaTheme="minorHAnsi" w:cstheme="minorHAnsi"/>
          <w:color w:val="00B0F0"/>
          <w:kern w:val="2"/>
          <w:szCs w:val="22"/>
          <w14:ligatures w14:val="standardContextual"/>
        </w:rPr>
        <w:t xml:space="preserve">The </w:t>
      </w:r>
      <w:r>
        <w:rPr>
          <w:rFonts w:eastAsiaTheme="minorHAnsi" w:cstheme="minorHAnsi"/>
          <w:color w:val="00B0F0"/>
          <w:kern w:val="2"/>
          <w:szCs w:val="22"/>
          <w14:ligatures w14:val="standardContextual"/>
        </w:rPr>
        <w:t>FRAC_AR feature class</w:t>
      </w:r>
      <w:r w:rsidR="00366C1F">
        <w:rPr>
          <w:rFonts w:eastAsiaTheme="minorHAnsi" w:cstheme="minorHAnsi"/>
          <w:color w:val="00B0F0"/>
          <w:kern w:val="2"/>
          <w:szCs w:val="22"/>
          <w14:ligatures w14:val="standardContextual"/>
        </w:rPr>
        <w:t xml:space="preserve"> has been populated.</w:t>
      </w:r>
    </w:p>
    <w:p w14:paraId="7709FE49" w14:textId="03026032" w:rsidR="00771F56" w:rsidRDefault="009C7173"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w:t>
      </w:r>
      <w:r w:rsidR="00A0622D" w:rsidRPr="55110180">
        <w:rPr>
          <w:rFonts w:eastAsiaTheme="minorEastAsia" w:cstheme="minorBidi"/>
          <w:color w:val="00B050"/>
          <w:kern w:val="2"/>
          <w14:ligatures w14:val="standardContextual"/>
        </w:rPr>
        <w:t>Fixed</w:t>
      </w:r>
      <w:r w:rsidRPr="55110180">
        <w:rPr>
          <w:rFonts w:eastAsiaTheme="minorEastAsia" w:cstheme="minorBidi"/>
          <w:color w:val="00B050"/>
          <w:kern w:val="2"/>
          <w14:ligatures w14:val="standardContextual"/>
        </w:rPr>
        <w:t xml:space="preserve">. </w:t>
      </w:r>
      <w:r w:rsidR="00A0622D" w:rsidRPr="55110180">
        <w:rPr>
          <w:rFonts w:eastAsiaTheme="minorEastAsia" w:cstheme="minorBidi"/>
          <w:color w:val="00B050"/>
          <w:kern w:val="2"/>
          <w14:ligatures w14:val="standardContextual"/>
        </w:rPr>
        <w:t>Different issue noticed during backcheck</w:t>
      </w:r>
      <w:r w:rsidRPr="55110180">
        <w:rPr>
          <w:rFonts w:eastAsiaTheme="minorEastAsia" w:cstheme="minorBidi"/>
          <w:color w:val="00B050"/>
          <w:kern w:val="2"/>
          <w14:ligatures w14:val="standardContextual"/>
        </w:rPr>
        <w:t xml:space="preserve">: for SCENAR_ID, if there is an NID dam or NLD levee that intersects with the </w:t>
      </w:r>
      <w:proofErr w:type="spellStart"/>
      <w:r w:rsidRPr="55110180">
        <w:rPr>
          <w:rFonts w:eastAsiaTheme="minorEastAsia" w:cstheme="minorBidi"/>
          <w:color w:val="00B050"/>
          <w:kern w:val="2"/>
          <w14:ligatures w14:val="standardContextual"/>
        </w:rPr>
        <w:t>S_FRAC_Ar</w:t>
      </w:r>
      <w:proofErr w:type="spellEnd"/>
      <w:r w:rsidRPr="55110180">
        <w:rPr>
          <w:rFonts w:eastAsiaTheme="minorEastAsia" w:cstheme="minorBidi"/>
          <w:color w:val="00B050"/>
          <w:kern w:val="2"/>
          <w14:ligatures w14:val="standardContextual"/>
        </w:rPr>
        <w:t xml:space="preserve"> feature, put the ID for that dam or levee here. If there are non</w:t>
      </w:r>
      <w:r w:rsidR="00A0622D" w:rsidRPr="55110180">
        <w:rPr>
          <w:rFonts w:eastAsiaTheme="minorEastAsia" w:cstheme="minorBidi"/>
          <w:color w:val="00B050"/>
          <w:kern w:val="2"/>
          <w14:ligatures w14:val="standardContextual"/>
        </w:rPr>
        <w:t>e</w:t>
      </w:r>
      <w:r w:rsidRPr="55110180">
        <w:rPr>
          <w:rFonts w:eastAsiaTheme="minorEastAsia" w:cstheme="minorBidi"/>
          <w:color w:val="00B050"/>
          <w:kern w:val="2"/>
          <w14:ligatures w14:val="standardContextual"/>
        </w:rPr>
        <w:t xml:space="preserve">, populate with “Null” or the empty string. </w:t>
      </w:r>
    </w:p>
    <w:p w14:paraId="636DD8F7" w14:textId="251FFB48" w:rsidR="00C12DE6" w:rsidRPr="009C7173" w:rsidRDefault="0054155A"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 xml:space="preserve">Atkins response (1/15/24):  Object IDs for all FCs are sequential and consecutive.  For Frac </w:t>
      </w:r>
      <w:proofErr w:type="spellStart"/>
      <w:r>
        <w:rPr>
          <w:rFonts w:eastAsiaTheme="minorHAnsi" w:cstheme="minorHAnsi"/>
          <w:kern w:val="2"/>
          <w:szCs w:val="22"/>
          <w14:ligatures w14:val="standardContextual"/>
        </w:rPr>
        <w:t>Ar</w:t>
      </w:r>
      <w:proofErr w:type="spellEnd"/>
      <w:r>
        <w:rPr>
          <w:rFonts w:eastAsiaTheme="minorHAnsi" w:cstheme="minorHAnsi"/>
          <w:kern w:val="2"/>
          <w:szCs w:val="22"/>
          <w14:ligatures w14:val="standardContextual"/>
        </w:rPr>
        <w:t xml:space="preserve">, Scenario ID is now blank for most features, and brought in Dam/Levee IDs for any dam or levee associated (in or near) a Frac </w:t>
      </w:r>
      <w:proofErr w:type="spellStart"/>
      <w:r>
        <w:rPr>
          <w:rFonts w:eastAsiaTheme="minorHAnsi" w:cstheme="minorHAnsi"/>
          <w:kern w:val="2"/>
          <w:szCs w:val="22"/>
          <w14:ligatures w14:val="standardContextual"/>
        </w:rPr>
        <w:t>Ar</w:t>
      </w:r>
      <w:proofErr w:type="spellEnd"/>
      <w:r>
        <w:rPr>
          <w:rFonts w:eastAsiaTheme="minorHAnsi" w:cstheme="minorHAnsi"/>
          <w:kern w:val="2"/>
          <w:szCs w:val="22"/>
          <w14:ligatures w14:val="standardContextual"/>
        </w:rPr>
        <w:t xml:space="preserve"> polygon.</w:t>
      </w:r>
    </w:p>
    <w:p w14:paraId="26A8A7A1" w14:textId="3B97469B" w:rsidR="00851392" w:rsidRPr="00851392" w:rsidRDefault="00851392" w:rsidP="00851392">
      <w:pPr>
        <w:numPr>
          <w:ilvl w:val="0"/>
          <w:numId w:val="20"/>
        </w:numPr>
        <w:spacing w:after="240" w:line="259" w:lineRule="auto"/>
        <w:rPr>
          <w:rFonts w:eastAsiaTheme="minorHAnsi" w:cstheme="minorHAnsi"/>
          <w:kern w:val="2"/>
          <w:szCs w:val="22"/>
          <w14:ligatures w14:val="standardContextual"/>
        </w:rPr>
      </w:pPr>
      <w:r>
        <w:rPr>
          <w:rFonts w:eastAsiaTheme="minorHAnsi" w:cstheme="minorHAnsi"/>
          <w:kern w:val="2"/>
          <w:szCs w:val="22"/>
          <w14:ligatures w14:val="standardContextual"/>
        </w:rPr>
        <w:t>S</w:t>
      </w:r>
      <w:r w:rsidRPr="00851392">
        <w:rPr>
          <w:rFonts w:eastAsiaTheme="minorHAnsi" w:cstheme="minorHAnsi"/>
          <w:kern w:val="2"/>
          <w:szCs w:val="22"/>
          <w14:ligatures w14:val="standardContextual"/>
        </w:rPr>
        <w:t>chem</w:t>
      </w:r>
      <w:r>
        <w:rPr>
          <w:rFonts w:eastAsiaTheme="minorHAnsi" w:cstheme="minorHAnsi"/>
          <w:kern w:val="2"/>
          <w:szCs w:val="22"/>
          <w14:ligatures w14:val="standardContextual"/>
        </w:rPr>
        <w:t>a</w:t>
      </w:r>
    </w:p>
    <w:p w14:paraId="2F33A075" w14:textId="10B8C872"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HAnsi"/>
          <w:kern w:val="2"/>
          <w:szCs w:val="22"/>
          <w14:ligatures w14:val="standardContextual"/>
        </w:rPr>
        <w:t>V5 schema was used when V6</w:t>
      </w:r>
      <w:r w:rsidRPr="00851392">
        <w:rPr>
          <w:rFonts w:eastAsiaTheme="minorHAnsi" w:cstheme="minorBidi"/>
          <w:kern w:val="2"/>
          <w:szCs w:val="22"/>
          <w14:ligatures w14:val="standardContextual"/>
        </w:rPr>
        <w:t xml:space="preserve"> was available at time of contract initiation.</w:t>
      </w:r>
    </w:p>
    <w:p w14:paraId="1BEE6F9E" w14:textId="24A7CF8F" w:rsidR="003A262D" w:rsidRDefault="003A262D" w:rsidP="003A262D">
      <w:pPr>
        <w:spacing w:after="160" w:line="259" w:lineRule="auto"/>
        <w:ind w:left="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 xml:space="preserve">Atkins response (11/18/2023): BLE database schema </w:t>
      </w:r>
      <w:r w:rsidR="00366C1F">
        <w:rPr>
          <w:rFonts w:eastAsiaTheme="minorHAnsi" w:cstheme="minorHAnsi"/>
          <w:color w:val="00B0F0"/>
          <w:kern w:val="2"/>
          <w:szCs w:val="22"/>
          <w14:ligatures w14:val="standardContextual"/>
        </w:rPr>
        <w:t xml:space="preserve">has been </w:t>
      </w:r>
      <w:r w:rsidRPr="003A262D">
        <w:rPr>
          <w:rFonts w:eastAsiaTheme="minorHAnsi" w:cstheme="minorHAnsi"/>
          <w:color w:val="00B0F0"/>
          <w:kern w:val="2"/>
          <w:szCs w:val="22"/>
          <w14:ligatures w14:val="standardContextual"/>
        </w:rPr>
        <w:t>updated</w:t>
      </w:r>
      <w:r w:rsidR="0023358E">
        <w:rPr>
          <w:rFonts w:eastAsiaTheme="minorHAnsi" w:cstheme="minorHAnsi"/>
          <w:color w:val="00B0F0"/>
          <w:kern w:val="2"/>
          <w:szCs w:val="22"/>
          <w14:ligatures w14:val="standardContextual"/>
        </w:rPr>
        <w:t>.</w:t>
      </w:r>
    </w:p>
    <w:p w14:paraId="39F497F7" w14:textId="56F7B8C5" w:rsidR="00C12DE6" w:rsidRDefault="00C12DE6"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response (12/5/23): Fixed</w:t>
      </w:r>
      <w:r w:rsidR="00B1197F" w:rsidRPr="55110180">
        <w:rPr>
          <w:rFonts w:eastAsiaTheme="minorEastAsia" w:cstheme="minorBidi"/>
          <w:color w:val="00B050"/>
          <w:kern w:val="2"/>
          <w14:ligatures w14:val="standardContextual"/>
        </w:rPr>
        <w:t xml:space="preserve"> for everything except FLD_HAZ_AR. One domain does not match, which will not affect the BLE data but needs to be fixed for acceptance by FEMA. Re-load FLD_HAZ_AR data into copy of layer from most recent V6 template: </w:t>
      </w:r>
      <w:hyperlink r:id="rId69" w:history="1">
        <w:r w:rsidR="00B1197F" w:rsidRPr="55110180">
          <w:rPr>
            <w:rStyle w:val="Hyperlink"/>
            <w:rFonts w:eastAsiaTheme="minorEastAsia" w:cstheme="minorBidi"/>
            <w:kern w:val="2"/>
            <w14:ligatures w14:val="standardContextual"/>
          </w:rPr>
          <w:t>https://fema.maps.arcgis.com/home/item.html?id=50ef6dd229464fc8905b7e54ecb4d55a</w:t>
        </w:r>
      </w:hyperlink>
      <w:r w:rsidR="00B1197F" w:rsidRPr="55110180">
        <w:rPr>
          <w:rFonts w:eastAsiaTheme="minorEastAsia" w:cstheme="minorBidi"/>
          <w:color w:val="00B050"/>
          <w:kern w:val="2"/>
          <w14:ligatures w14:val="standardContextual"/>
        </w:rPr>
        <w:t xml:space="preserve"> </w:t>
      </w:r>
    </w:p>
    <w:p w14:paraId="78783F92" w14:textId="6936C1D4" w:rsidR="0054155A" w:rsidRPr="00B1197F" w:rsidRDefault="0054155A" w:rsidP="003A262D">
      <w:pPr>
        <w:spacing w:after="160" w:line="259" w:lineRule="auto"/>
        <w:ind w:left="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Downloaded and used the V6 template.</w:t>
      </w:r>
    </w:p>
    <w:p w14:paraId="7AC758DF" w14:textId="77777777" w:rsidR="009C7173" w:rsidRPr="003A262D" w:rsidRDefault="009C7173" w:rsidP="003A262D">
      <w:pPr>
        <w:spacing w:after="160" w:line="259" w:lineRule="auto"/>
        <w:ind w:left="720"/>
        <w:rPr>
          <w:rFonts w:eastAsiaTheme="minorHAnsi" w:cstheme="minorHAnsi"/>
          <w:color w:val="00B0F0"/>
          <w:kern w:val="2"/>
          <w:szCs w:val="22"/>
          <w14:ligatures w14:val="standardContextual"/>
        </w:rPr>
      </w:pPr>
    </w:p>
    <w:p w14:paraId="6A9F8197" w14:textId="4E34363F"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Attribute</w:t>
      </w:r>
      <w:r w:rsidRPr="00851392">
        <w:rPr>
          <w:rFonts w:eastAsiaTheme="minorHAnsi" w:cstheme="minorBidi"/>
          <w:kern w:val="2"/>
          <w:szCs w:val="22"/>
          <w14:ligatures w14:val="standardContextual"/>
        </w:rPr>
        <w:t xml:space="preserve"> table</w:t>
      </w:r>
      <w:r>
        <w:rPr>
          <w:rFonts w:eastAsiaTheme="minorHAnsi" w:cstheme="minorBidi"/>
          <w:kern w:val="2"/>
          <w:szCs w:val="22"/>
          <w14:ligatures w14:val="standardContextual"/>
        </w:rPr>
        <w:t xml:space="preserve"> population</w:t>
      </w:r>
    </w:p>
    <w:p w14:paraId="043B7CF0" w14:textId="77777777" w:rsidR="00851392" w:rsidRPr="00851392" w:rsidRDefault="00851392" w:rsidP="00851392">
      <w:pPr>
        <w:numPr>
          <w:ilvl w:val="0"/>
          <w:numId w:val="21"/>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L_Source_Cit</w:t>
      </w:r>
    </w:p>
    <w:p w14:paraId="7934B90F" w14:textId="51BA0117" w:rsidR="00851392" w:rsidRPr="0023358E"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3358E">
        <w:rPr>
          <w:rFonts w:eastAsiaTheme="minorHAnsi" w:cstheme="minorBidi"/>
          <w:kern w:val="2"/>
          <w:szCs w:val="22"/>
          <w14:ligatures w14:val="standardContextual"/>
        </w:rPr>
        <w:t>Base studies should start at 1</w:t>
      </w:r>
    </w:p>
    <w:p w14:paraId="67C8AE23" w14:textId="3424D91C" w:rsidR="0023358E" w:rsidRDefault="0023358E" w:rsidP="0023358E">
      <w:pPr>
        <w:spacing w:after="120" w:line="259" w:lineRule="auto"/>
        <w:ind w:left="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proofErr w:type="spellStart"/>
      <w:r w:rsidR="00366C1F">
        <w:rPr>
          <w:rFonts w:eastAsiaTheme="minorHAnsi" w:cstheme="minorHAnsi"/>
          <w:color w:val="00B0F0"/>
          <w:kern w:val="2"/>
          <w:szCs w:val="22"/>
          <w14:ligatures w14:val="standardContextual"/>
        </w:rPr>
        <w:t>Source_Cit</w:t>
      </w:r>
      <w:proofErr w:type="spellEnd"/>
      <w:r w:rsidR="00366C1F">
        <w:rPr>
          <w:rFonts w:eastAsiaTheme="minorHAnsi" w:cstheme="minorHAnsi"/>
          <w:color w:val="00B0F0"/>
          <w:kern w:val="2"/>
          <w:szCs w:val="22"/>
          <w14:ligatures w14:val="standardContextual"/>
        </w:rPr>
        <w:t xml:space="preserve"> has been revised to </w:t>
      </w:r>
      <w:r>
        <w:rPr>
          <w:rFonts w:eastAsiaTheme="minorHAnsi" w:cstheme="minorHAnsi"/>
          <w:color w:val="00B0F0"/>
          <w:kern w:val="2"/>
          <w:szCs w:val="22"/>
          <w14:ligatures w14:val="standardContextual"/>
        </w:rPr>
        <w:t>start with BASE1.</w:t>
      </w:r>
    </w:p>
    <w:p w14:paraId="37AC8ADE" w14:textId="44A1C19D" w:rsidR="009C7173" w:rsidRPr="00EC70E2" w:rsidRDefault="009C7173"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r w:rsidR="00D57038">
        <w:rPr>
          <w:rFonts w:eastAsiaTheme="minorHAnsi" w:cstheme="minorHAnsi"/>
          <w:color w:val="00B050"/>
          <w:kern w:val="2"/>
          <w:szCs w:val="22"/>
          <w14:ligatures w14:val="standardContextual"/>
        </w:rPr>
        <w:t xml:space="preserve"> </w:t>
      </w:r>
    </w:p>
    <w:p w14:paraId="37BF0EEE" w14:textId="77777777" w:rsidR="009C7173" w:rsidRPr="00312456" w:rsidRDefault="009C7173" w:rsidP="0023358E">
      <w:pPr>
        <w:spacing w:after="120" w:line="259" w:lineRule="auto"/>
        <w:ind w:left="720"/>
        <w:rPr>
          <w:rFonts w:eastAsiaTheme="minorHAnsi" w:cstheme="minorBidi"/>
          <w:kern w:val="2"/>
          <w:szCs w:val="22"/>
          <w:highlight w:val="green"/>
          <w14:ligatures w14:val="standardContextual"/>
        </w:rPr>
      </w:pPr>
    </w:p>
    <w:p w14:paraId="76AC654A"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proofErr w:type="spellStart"/>
      <w:r w:rsidRPr="00851392">
        <w:rPr>
          <w:rFonts w:eastAsiaTheme="minorHAnsi" w:cstheme="minorBidi"/>
          <w:kern w:val="2"/>
          <w:szCs w:val="22"/>
          <w14:ligatures w14:val="standardContextual"/>
        </w:rPr>
        <w:t>S_Pol_Ar</w:t>
      </w:r>
      <w:proofErr w:type="spellEnd"/>
    </w:p>
    <w:p w14:paraId="4EB6B700" w14:textId="7ED9BE63"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3358E">
        <w:rPr>
          <w:rFonts w:eastAsiaTheme="minorHAnsi" w:cstheme="minorBidi"/>
          <w:kern w:val="2"/>
          <w:szCs w:val="22"/>
          <w14:ligatures w14:val="standardContextual"/>
        </w:rPr>
        <w:t>SOURCE_CIT references sources not listed in L_Source_Cit</w:t>
      </w:r>
    </w:p>
    <w:p w14:paraId="0269C6AB" w14:textId="5FF85F2A" w:rsidR="0023358E" w:rsidRPr="0023358E" w:rsidRDefault="0023358E" w:rsidP="009C7173">
      <w:pPr>
        <w:spacing w:after="120" w:line="259" w:lineRule="auto"/>
        <w:ind w:firstLine="720"/>
        <w:rPr>
          <w:rFonts w:eastAsiaTheme="minorHAnsi" w:cstheme="minorBidi"/>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366C1F">
        <w:rPr>
          <w:rFonts w:eastAsiaTheme="minorHAnsi" w:cstheme="minorHAnsi"/>
          <w:color w:val="00B0F0"/>
          <w:kern w:val="2"/>
          <w:szCs w:val="22"/>
          <w14:ligatures w14:val="standardContextual"/>
        </w:rPr>
        <w:t>U</w:t>
      </w:r>
      <w:r>
        <w:rPr>
          <w:rFonts w:eastAsiaTheme="minorHAnsi" w:cstheme="minorHAnsi"/>
          <w:color w:val="00B0F0"/>
          <w:kern w:val="2"/>
          <w:szCs w:val="22"/>
          <w14:ligatures w14:val="standardContextual"/>
        </w:rPr>
        <w:t xml:space="preserve">pdated L_Source_Cit table to </w:t>
      </w:r>
      <w:r w:rsidR="00366C1F">
        <w:rPr>
          <w:rFonts w:eastAsiaTheme="minorHAnsi" w:cstheme="minorHAnsi"/>
          <w:color w:val="00B0F0"/>
          <w:kern w:val="2"/>
          <w:szCs w:val="22"/>
          <w14:ligatures w14:val="standardContextual"/>
        </w:rPr>
        <w:t xml:space="preserve">include </w:t>
      </w:r>
      <w:r>
        <w:rPr>
          <w:rFonts w:eastAsiaTheme="minorHAnsi" w:cstheme="minorHAnsi"/>
          <w:color w:val="00B0F0"/>
          <w:kern w:val="2"/>
          <w:szCs w:val="22"/>
          <w14:ligatures w14:val="standardContextual"/>
        </w:rPr>
        <w:t>references</w:t>
      </w:r>
      <w:r w:rsidR="00366C1F">
        <w:rPr>
          <w:rFonts w:eastAsiaTheme="minorHAnsi" w:cstheme="minorHAnsi"/>
          <w:color w:val="00B0F0"/>
          <w:kern w:val="2"/>
          <w:szCs w:val="22"/>
          <w14:ligatures w14:val="standardContextual"/>
        </w:rPr>
        <w:t>.</w:t>
      </w:r>
    </w:p>
    <w:p w14:paraId="45936387" w14:textId="74B6D900" w:rsidR="00A72DAF" w:rsidRDefault="009C7173"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w:t>
      </w:r>
      <w:r w:rsidR="00D57038" w:rsidRPr="55110180">
        <w:rPr>
          <w:rFonts w:eastAsiaTheme="minorEastAsia" w:cstheme="minorBidi"/>
          <w:color w:val="00B050"/>
          <w:kern w:val="2"/>
          <w14:ligatures w14:val="standardContextual"/>
        </w:rPr>
        <w:t>SOURCE_CIT issue</w:t>
      </w:r>
      <w:r w:rsidR="00A0622D" w:rsidRPr="55110180">
        <w:rPr>
          <w:rFonts w:eastAsiaTheme="minorEastAsia" w:cstheme="minorBidi"/>
          <w:color w:val="00B050"/>
          <w:kern w:val="2"/>
          <w14:ligatures w14:val="standardContextual"/>
        </w:rPr>
        <w:t xml:space="preserve"> fixed</w:t>
      </w:r>
      <w:r w:rsidR="00D57038" w:rsidRPr="55110180">
        <w:rPr>
          <w:rFonts w:eastAsiaTheme="minorEastAsia" w:cstheme="minorBidi"/>
          <w:color w:val="00B050"/>
          <w:kern w:val="2"/>
          <w14:ligatures w14:val="standardContextual"/>
        </w:rPr>
        <w:t xml:space="preserve">. Different issue noticed during backcheck: </w:t>
      </w:r>
      <w:r w:rsidR="00A72DAF" w:rsidRPr="55110180">
        <w:rPr>
          <w:rFonts w:eastAsiaTheme="minorEastAsia" w:cstheme="minorBidi"/>
          <w:color w:val="00B050"/>
          <w:kern w:val="2"/>
          <w14:ligatures w14:val="standardContextual"/>
        </w:rPr>
        <w:t xml:space="preserve">Within a county, each community should only have one entry in </w:t>
      </w:r>
      <w:proofErr w:type="spellStart"/>
      <w:r w:rsidR="00A72DAF" w:rsidRPr="55110180">
        <w:rPr>
          <w:rFonts w:eastAsiaTheme="minorEastAsia" w:cstheme="minorBidi"/>
          <w:color w:val="00B050"/>
          <w:kern w:val="2"/>
          <w14:ligatures w14:val="standardContextual"/>
        </w:rPr>
        <w:t>S_Pol_Ar</w:t>
      </w:r>
      <w:proofErr w:type="spellEnd"/>
      <w:r w:rsidR="00A72DAF" w:rsidRPr="55110180">
        <w:rPr>
          <w:rFonts w:eastAsiaTheme="minorEastAsia" w:cstheme="minorBidi"/>
          <w:color w:val="00B050"/>
          <w:kern w:val="2"/>
          <w14:ligatures w14:val="standardContextual"/>
        </w:rPr>
        <w:t xml:space="preserve">. If a community is not continuous, either naturally or because it has been split at a county boundary in order to correctly populate CO_FIPS, </w:t>
      </w:r>
      <w:r w:rsidR="009E26A1" w:rsidRPr="55110180">
        <w:rPr>
          <w:rFonts w:eastAsiaTheme="minorEastAsia" w:cstheme="minorBidi"/>
          <w:color w:val="00B050"/>
          <w:kern w:val="2"/>
          <w14:ligatures w14:val="standardContextual"/>
        </w:rPr>
        <w:t>it</w:t>
      </w:r>
      <w:r w:rsidR="00A72DAF" w:rsidRPr="55110180">
        <w:rPr>
          <w:rFonts w:eastAsiaTheme="minorEastAsia" w:cstheme="minorBidi"/>
          <w:color w:val="00B050"/>
          <w:kern w:val="2"/>
          <w14:ligatures w14:val="standardContextual"/>
        </w:rPr>
        <w:t xml:space="preserve"> should be multi-part. See R6V6 guidance, page 34. For example, the image below shows the City of Scotland. The areas highlighted in yellow should be one multi-part feature </w:t>
      </w:r>
      <w:r w:rsidR="009E26A1" w:rsidRPr="55110180">
        <w:rPr>
          <w:rFonts w:eastAsiaTheme="minorEastAsia" w:cstheme="minorBidi"/>
          <w:color w:val="00B050"/>
          <w:kern w:val="2"/>
          <w14:ligatures w14:val="standardContextual"/>
        </w:rPr>
        <w:t xml:space="preserve">in Archer County. The unhighlighted portion of the city would be a second entry in </w:t>
      </w:r>
      <w:proofErr w:type="spellStart"/>
      <w:r w:rsidR="009E26A1" w:rsidRPr="55110180">
        <w:rPr>
          <w:rFonts w:eastAsiaTheme="minorEastAsia" w:cstheme="minorBidi"/>
          <w:color w:val="00B050"/>
          <w:kern w:val="2"/>
          <w14:ligatures w14:val="standardContextual"/>
        </w:rPr>
        <w:t>S_Pol_Ar</w:t>
      </w:r>
      <w:proofErr w:type="spellEnd"/>
      <w:r w:rsidR="009E26A1" w:rsidRPr="55110180">
        <w:rPr>
          <w:rFonts w:eastAsiaTheme="minorEastAsia" w:cstheme="minorBidi"/>
          <w:color w:val="00B050"/>
          <w:kern w:val="2"/>
          <w14:ligatures w14:val="standardContextual"/>
        </w:rPr>
        <w:t xml:space="preserve"> with the information for Clay County.</w:t>
      </w:r>
    </w:p>
    <w:p w14:paraId="25AFBFED" w14:textId="3037395A" w:rsidR="0054155A" w:rsidRPr="00A72DAF" w:rsidRDefault="0054155A"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lastRenderedPageBreak/>
        <w:t>Atkins response (1/15/24):  Merged features of the same name together.  Multipart features are acceptable.</w:t>
      </w:r>
    </w:p>
    <w:p w14:paraId="407AAC34" w14:textId="182EB4FC" w:rsidR="0023358E" w:rsidRPr="009E26A1" w:rsidRDefault="009E26A1" w:rsidP="009E26A1">
      <w:pPr>
        <w:spacing w:after="160" w:line="259" w:lineRule="auto"/>
        <w:ind w:left="720"/>
        <w:rPr>
          <w:rFonts w:eastAsiaTheme="minorHAnsi" w:cstheme="minorHAnsi"/>
          <w:color w:val="00B050"/>
          <w:kern w:val="2"/>
          <w:szCs w:val="22"/>
          <w:highlight w:val="yellow"/>
          <w14:ligatures w14:val="standardContextual"/>
        </w:rPr>
      </w:pPr>
      <w:r>
        <w:rPr>
          <w:rFonts w:eastAsiaTheme="minorHAnsi" w:cstheme="minorHAnsi"/>
          <w:noProof/>
          <w:color w:val="00B050"/>
          <w:kern w:val="2"/>
          <w:szCs w:val="22"/>
          <w:highlight w:val="yellow"/>
          <w14:ligatures w14:val="standardContextual"/>
        </w:rPr>
        <w:drawing>
          <wp:inline distT="0" distB="0" distL="0" distR="0" wp14:anchorId="2DA99938" wp14:editId="30285564">
            <wp:extent cx="3282950" cy="2254250"/>
            <wp:effectExtent l="0" t="0" r="0" b="0"/>
            <wp:docPr id="342569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2950" cy="2254250"/>
                    </a:xfrm>
                    <a:prstGeom prst="rect">
                      <a:avLst/>
                    </a:prstGeom>
                    <a:noFill/>
                  </pic:spPr>
                </pic:pic>
              </a:graphicData>
            </a:graphic>
          </wp:inline>
        </w:drawing>
      </w:r>
    </w:p>
    <w:p w14:paraId="52976339" w14:textId="6D92A453"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A7887">
        <w:rPr>
          <w:rFonts w:eastAsiaTheme="minorHAnsi" w:cstheme="minorBidi"/>
          <w:kern w:val="2"/>
          <w:szCs w:val="22"/>
          <w14:ligatures w14:val="standardContextual"/>
        </w:rPr>
        <w:t>ANI_TF should be True for Baylor and Clay Counties</w:t>
      </w:r>
      <w:r w:rsidRPr="00851392">
        <w:rPr>
          <w:rFonts w:eastAsiaTheme="minorHAnsi" w:cstheme="minorBidi"/>
          <w:kern w:val="2"/>
          <w:szCs w:val="22"/>
          <w14:ligatures w14:val="standardContextual"/>
        </w:rPr>
        <w:t xml:space="preserve"> as portions of these counties fall within FIRM panels but do not have any effective mapping/flood risk identified within those panels. For these two rows, populate ANI_FIRM according to guidance.</w:t>
      </w:r>
    </w:p>
    <w:p w14:paraId="2DB6F7C5" w14:textId="4B149C59" w:rsidR="0023358E" w:rsidRDefault="0023358E" w:rsidP="009C7173">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ANI_TF to </w:t>
      </w:r>
      <w:r w:rsidR="00366C1F">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True for Baylor and Clay counties</w:t>
      </w:r>
      <w:r w:rsidR="00366C1F">
        <w:rPr>
          <w:rFonts w:eastAsiaTheme="minorHAnsi" w:cstheme="minorHAnsi"/>
          <w:color w:val="00B0F0"/>
          <w:kern w:val="2"/>
          <w:szCs w:val="22"/>
          <w14:ligatures w14:val="standardContextual"/>
        </w:rPr>
        <w:t>.</w:t>
      </w:r>
    </w:p>
    <w:p w14:paraId="504F1ACB" w14:textId="56E829E8" w:rsidR="009C7173" w:rsidRPr="00EC70E2" w:rsidRDefault="009C7173"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3527BB74" w14:textId="77777777" w:rsidR="009C7173" w:rsidRPr="00851392" w:rsidRDefault="009C7173" w:rsidP="0023358E">
      <w:pPr>
        <w:spacing w:after="120" w:line="259" w:lineRule="auto"/>
        <w:ind w:left="1080"/>
        <w:rPr>
          <w:rFonts w:eastAsiaTheme="minorHAnsi" w:cstheme="minorBidi"/>
          <w:kern w:val="2"/>
          <w:szCs w:val="22"/>
          <w14:ligatures w14:val="standardContextual"/>
        </w:rPr>
      </w:pPr>
    </w:p>
    <w:p w14:paraId="14C674F3" w14:textId="1B6405AF" w:rsidR="00851392" w:rsidRPr="0023358E"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3358E">
        <w:rPr>
          <w:rFonts w:eastAsiaTheme="minorHAnsi" w:cstheme="minorBidi"/>
          <w:kern w:val="2"/>
          <w:szCs w:val="22"/>
          <w14:ligatures w14:val="standardContextual"/>
        </w:rPr>
        <w:t>ANI_TF should be False for the City of Petrolia, City of Henrietta, and City of Bellevue.</w:t>
      </w:r>
    </w:p>
    <w:p w14:paraId="673AC1CB" w14:textId="5078E947" w:rsidR="0023358E" w:rsidRDefault="0023358E" w:rsidP="009C7173">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ANI_TF </w:t>
      </w:r>
      <w:r w:rsidR="00366C1F">
        <w:rPr>
          <w:rFonts w:eastAsiaTheme="minorHAnsi" w:cstheme="minorHAnsi"/>
          <w:color w:val="00B0F0"/>
          <w:kern w:val="2"/>
          <w:szCs w:val="22"/>
          <w14:ligatures w14:val="standardContextual"/>
        </w:rPr>
        <w:t xml:space="preserve">to be False </w:t>
      </w:r>
      <w:r>
        <w:rPr>
          <w:rFonts w:eastAsiaTheme="minorHAnsi" w:cstheme="minorHAnsi"/>
          <w:color w:val="00B0F0"/>
          <w:kern w:val="2"/>
          <w:szCs w:val="22"/>
          <w14:ligatures w14:val="standardContextual"/>
        </w:rPr>
        <w:t>for Petrolia, Henrietta and Bellevue</w:t>
      </w:r>
      <w:r w:rsidR="00366C1F">
        <w:rPr>
          <w:rFonts w:eastAsiaTheme="minorHAnsi" w:cstheme="minorHAnsi"/>
          <w:color w:val="00B0F0"/>
          <w:kern w:val="2"/>
          <w:szCs w:val="22"/>
          <w14:ligatures w14:val="standardContextual"/>
        </w:rPr>
        <w:t>.</w:t>
      </w:r>
    </w:p>
    <w:p w14:paraId="68D934F8" w14:textId="7F32D775" w:rsidR="009C7173" w:rsidRPr="00EC70E2" w:rsidRDefault="009C7173" w:rsidP="009C717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18E373AB" w14:textId="77777777" w:rsidR="009C7173" w:rsidRPr="00312456" w:rsidRDefault="009C7173" w:rsidP="0023358E">
      <w:pPr>
        <w:spacing w:after="120" w:line="259" w:lineRule="auto"/>
        <w:ind w:left="1080"/>
        <w:rPr>
          <w:rFonts w:eastAsiaTheme="minorHAnsi" w:cstheme="minorBidi"/>
          <w:kern w:val="2"/>
          <w:szCs w:val="22"/>
          <w:highlight w:val="green"/>
          <w14:ligatures w14:val="standardContextual"/>
        </w:rPr>
      </w:pPr>
    </w:p>
    <w:p w14:paraId="1C814FB1"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BFE_2D</w:t>
      </w:r>
    </w:p>
    <w:p w14:paraId="27DB02BB" w14:textId="2E427153"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A7887">
        <w:rPr>
          <w:rFonts w:eastAsiaTheme="minorHAnsi" w:cstheme="minorBidi"/>
          <w:kern w:val="2"/>
          <w:szCs w:val="22"/>
          <w14:ligatures w14:val="standardContextual"/>
        </w:rPr>
        <w:t>EST_ID should be HUC8#_BLE</w:t>
      </w:r>
      <w:r w:rsidRPr="00851392">
        <w:rPr>
          <w:rFonts w:eastAsiaTheme="minorHAnsi" w:cstheme="minorBidi"/>
          <w:kern w:val="2"/>
          <w:szCs w:val="22"/>
          <w14:ligatures w14:val="standardContextual"/>
        </w:rPr>
        <w:t xml:space="preserve"> (e.g. 12345678_BLE). This differs from Region 6 Version 6 BLE Submittal guidance. The TWDB, in conjunction with Halff, have opted to use the HUC8#_BLE format for all EST_ID fields within the BLE FRD for consistency and because the DFIRM_ID format currently in guidance does not work well with BLE projects. Guidance will be updated to reflect this change. </w:t>
      </w:r>
    </w:p>
    <w:p w14:paraId="46024682" w14:textId="499A330B" w:rsidR="002A7887" w:rsidRDefault="002A7887" w:rsidP="00707163">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EST_ID updated with “_BLE”</w:t>
      </w:r>
      <w:r w:rsidR="00366C1F">
        <w:rPr>
          <w:rFonts w:eastAsiaTheme="minorHAnsi" w:cstheme="minorHAnsi"/>
          <w:color w:val="00B0F0"/>
          <w:kern w:val="2"/>
          <w:szCs w:val="22"/>
          <w14:ligatures w14:val="standardContextual"/>
        </w:rPr>
        <w:t>.</w:t>
      </w:r>
    </w:p>
    <w:p w14:paraId="33EF4D72" w14:textId="575AE55E" w:rsidR="00707163" w:rsidRPr="00EC70E2" w:rsidRDefault="00707163" w:rsidP="0070716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42CC5540" w14:textId="77777777" w:rsidR="00707163" w:rsidRPr="00851392" w:rsidRDefault="00707163" w:rsidP="002A7887">
      <w:pPr>
        <w:spacing w:after="120" w:line="259" w:lineRule="auto"/>
        <w:ind w:left="1080"/>
        <w:rPr>
          <w:rFonts w:eastAsiaTheme="minorHAnsi" w:cstheme="minorBidi"/>
          <w:kern w:val="2"/>
          <w:szCs w:val="22"/>
          <w14:ligatures w14:val="standardContextual"/>
        </w:rPr>
      </w:pPr>
    </w:p>
    <w:p w14:paraId="18049A13" w14:textId="48E95B4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2A7887">
        <w:rPr>
          <w:rFonts w:eastAsiaTheme="minorHAnsi" w:cstheme="minorBidi"/>
          <w:kern w:val="2"/>
          <w:szCs w:val="22"/>
          <w14:ligatures w14:val="standardContextual"/>
        </w:rPr>
        <w:t>BFE_LN_TYP –</w:t>
      </w:r>
      <w:r w:rsidRPr="00851392">
        <w:rPr>
          <w:rFonts w:eastAsiaTheme="minorHAnsi" w:cstheme="minorBidi"/>
          <w:kern w:val="2"/>
          <w:szCs w:val="22"/>
          <w14:ligatures w14:val="standardContextual"/>
        </w:rPr>
        <w:t xml:space="preserve"> Contours outside of DTL_STUD_AR polygons should be "MAPPED" or 1010, contours inside of DTL_STUD_AR polys should be "NOT MAPPED" or 1020.</w:t>
      </w:r>
    </w:p>
    <w:p w14:paraId="3B5F9D91" w14:textId="7412AA97" w:rsidR="002A7887" w:rsidRDefault="002A7887" w:rsidP="004C0B8E">
      <w:pPr>
        <w:spacing w:after="120" w:line="259" w:lineRule="auto"/>
        <w:ind w:left="360" w:firstLine="36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602D3A">
        <w:rPr>
          <w:rFonts w:eastAsiaTheme="minorHAnsi" w:cstheme="minorHAnsi"/>
          <w:color w:val="00B0F0"/>
          <w:kern w:val="2"/>
          <w:szCs w:val="22"/>
          <w14:ligatures w14:val="standardContextual"/>
        </w:rPr>
        <w:t>This change has been made.</w:t>
      </w:r>
      <w:r>
        <w:rPr>
          <w:rFonts w:eastAsiaTheme="minorHAnsi" w:cstheme="minorHAnsi"/>
          <w:color w:val="00B0F0"/>
          <w:kern w:val="2"/>
          <w:szCs w:val="22"/>
          <w14:ligatures w14:val="standardContextual"/>
        </w:rPr>
        <w:t xml:space="preserve"> </w:t>
      </w:r>
    </w:p>
    <w:p w14:paraId="002183E6" w14:textId="77777777" w:rsidR="0054155A" w:rsidRDefault="004C0B8E"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(11/30/23): Some features still incorrectly attributed. </w:t>
      </w:r>
    </w:p>
    <w:p w14:paraId="0E05F2D6" w14:textId="752130FC" w:rsidR="004C0B8E" w:rsidRPr="004C0B8E" w:rsidRDefault="0054155A" w:rsidP="004C0B8E">
      <w:pPr>
        <w:spacing w:after="160" w:line="259" w:lineRule="auto"/>
        <w:ind w:left="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lastRenderedPageBreak/>
        <w:t xml:space="preserve">Atkins response (1/15/24):  </w:t>
      </w:r>
      <w:r w:rsidR="004C0B8E" w:rsidRPr="004C0B8E">
        <w:rPr>
          <w:rFonts w:eastAsiaTheme="minorHAnsi" w:cstheme="minorHAnsi"/>
          <w:noProof/>
          <w:color w:val="00B0F0"/>
          <w:kern w:val="2"/>
          <w:szCs w:val="22"/>
          <w14:ligatures w14:val="standardContextual"/>
        </w:rPr>
        <w:drawing>
          <wp:anchor distT="0" distB="0" distL="114300" distR="114300" simplePos="0" relativeHeight="251662337" behindDoc="1" locked="0" layoutInCell="1" allowOverlap="1" wp14:anchorId="3E432883" wp14:editId="7FA39FEE">
            <wp:simplePos x="0" y="0"/>
            <wp:positionH relativeFrom="margin">
              <wp:align>right</wp:align>
            </wp:positionH>
            <wp:positionV relativeFrom="paragraph">
              <wp:posOffset>262255</wp:posOffset>
            </wp:positionV>
            <wp:extent cx="6858000" cy="3790315"/>
            <wp:effectExtent l="0" t="0" r="0" b="635"/>
            <wp:wrapTight wrapText="bothSides">
              <wp:wrapPolygon edited="0">
                <wp:start x="0" y="0"/>
                <wp:lineTo x="0" y="21495"/>
                <wp:lineTo x="21540" y="21495"/>
                <wp:lineTo x="21540" y="0"/>
                <wp:lineTo x="0" y="0"/>
              </wp:wrapPolygon>
            </wp:wrapTight>
            <wp:docPr id="99372528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725283" name="Picture 1" descr="A screenshot of a computer&#10;&#10;Description automatically generated"/>
                    <pic:cNvPicPr/>
                  </pic:nvPicPr>
                  <pic:blipFill>
                    <a:blip r:embed="rId71">
                      <a:extLst>
                        <a:ext uri="{28A0092B-C50C-407E-A947-70E740481C1C}">
                          <a14:useLocalDpi xmlns:a14="http://schemas.microsoft.com/office/drawing/2010/main" val="0"/>
                        </a:ext>
                      </a:extLst>
                    </a:blip>
                    <a:stretch>
                      <a:fillRect/>
                    </a:stretch>
                  </pic:blipFill>
                  <pic:spPr>
                    <a:xfrm>
                      <a:off x="0" y="0"/>
                      <a:ext cx="6858000" cy="3790315"/>
                    </a:xfrm>
                    <a:prstGeom prst="rect">
                      <a:avLst/>
                    </a:prstGeom>
                  </pic:spPr>
                </pic:pic>
              </a:graphicData>
            </a:graphic>
          </wp:anchor>
        </w:drawing>
      </w:r>
      <w:r w:rsidR="000D0193">
        <w:rPr>
          <w:rFonts w:eastAsiaTheme="minorHAnsi" w:cstheme="minorHAnsi"/>
          <w:kern w:val="2"/>
          <w:szCs w:val="22"/>
          <w14:ligatures w14:val="standardContextual"/>
        </w:rPr>
        <w:t>Only BFEs that are fully within the DSA are ‘Not Mapped’.  Those that are partially in the DSA are left as ‘Mapped’.</w:t>
      </w:r>
    </w:p>
    <w:p w14:paraId="11DAE0D1" w14:textId="026A36CC" w:rsidR="004C0B8E" w:rsidRDefault="004C0B8E" w:rsidP="002A7887">
      <w:pPr>
        <w:spacing w:after="120" w:line="259" w:lineRule="auto"/>
        <w:ind w:left="1080"/>
        <w:rPr>
          <w:rFonts w:eastAsiaTheme="minorHAnsi" w:cstheme="minorHAnsi"/>
          <w:color w:val="00B0F0"/>
          <w:kern w:val="2"/>
          <w:szCs w:val="22"/>
          <w14:ligatures w14:val="standardContextual"/>
        </w:rPr>
      </w:pPr>
    </w:p>
    <w:p w14:paraId="3DA7C263" w14:textId="77777777" w:rsidR="004C0B8E" w:rsidRPr="00851392" w:rsidRDefault="004C0B8E" w:rsidP="002A7887">
      <w:pPr>
        <w:spacing w:after="120" w:line="259" w:lineRule="auto"/>
        <w:ind w:left="1080"/>
        <w:rPr>
          <w:rFonts w:eastAsiaTheme="minorHAnsi" w:cstheme="minorBidi"/>
          <w:kern w:val="2"/>
          <w:szCs w:val="22"/>
          <w14:ligatures w14:val="standardContextual"/>
        </w:rPr>
      </w:pPr>
    </w:p>
    <w:p w14:paraId="03979217" w14:textId="316A2D6F" w:rsid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DTL_STUD_AR</w:t>
      </w:r>
    </w:p>
    <w:p w14:paraId="68CC1EE5"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DTL_AR_ID should be HUC8#_BLE (e.g. 12345678_BLE). This differs from Region 6 Version 6 BLE Submittal guidance. The TWDB, in conjunction with Halff, have opted to use the HUC8#_BLE format for this field for consistency and because the format currently in guidance does not work well with BLE projects. Guidance will be updated to reflect this change. </w:t>
      </w:r>
    </w:p>
    <w:p w14:paraId="14AF3867" w14:textId="15613075" w:rsidR="00866514" w:rsidRDefault="00866514" w:rsidP="55110180">
      <w:pPr>
        <w:pStyle w:val="ListParagraph"/>
        <w:spacing w:after="160" w:line="259" w:lineRule="auto"/>
        <w:ind w:firstLine="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4C8CA430" w14:textId="40DE71F6" w:rsidR="000D0193" w:rsidRPr="00866514" w:rsidRDefault="000D0193" w:rsidP="00866514">
      <w:pPr>
        <w:pStyle w:val="ListParagraph"/>
        <w:spacing w:after="160" w:line="259" w:lineRule="auto"/>
        <w:ind w:firstLine="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Added _BLE to the end.</w:t>
      </w:r>
    </w:p>
    <w:p w14:paraId="79CA2D46"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Fields CD_POC through CD_EMAIL are required if applicable and should be “Null” or the empty string</w:t>
      </w:r>
    </w:p>
    <w:p w14:paraId="7AC79479" w14:textId="30C6C209" w:rsidR="00866514" w:rsidRDefault="00866514" w:rsidP="55110180">
      <w:pPr>
        <w:pStyle w:val="ListParagraph"/>
        <w:spacing w:after="160" w:line="259" w:lineRule="auto"/>
        <w:ind w:firstLine="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540E9AAD" w14:textId="10E8BDC2" w:rsidR="000D0193" w:rsidRPr="00866514" w:rsidRDefault="000D0193" w:rsidP="00866514">
      <w:pPr>
        <w:pStyle w:val="ListParagraph"/>
        <w:spacing w:after="160" w:line="259" w:lineRule="auto"/>
        <w:ind w:firstLine="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Converted all NPs to blank fields, except for CD_YN field.</w:t>
      </w:r>
    </w:p>
    <w:p w14:paraId="5C37E0D2"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SOURCE_CIT references a source not listed in L_Source_Cit. Each FIRM panel should also receive its own entry in L_Source_Cit (FIRM1, FIRM2, etc.)</w:t>
      </w:r>
    </w:p>
    <w:p w14:paraId="61553F3E" w14:textId="4BC47B64" w:rsidR="00866514" w:rsidRDefault="00866514" w:rsidP="55110180">
      <w:pPr>
        <w:pStyle w:val="ListParagraph"/>
        <w:spacing w:after="160" w:line="259" w:lineRule="auto"/>
        <w:ind w:firstLine="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4BBE82D8" w14:textId="1B924DAE" w:rsidR="000D0193" w:rsidRPr="00866514" w:rsidRDefault="000D0193" w:rsidP="000D0193">
      <w:pPr>
        <w:pStyle w:val="ListParagraph"/>
        <w:spacing w:after="160" w:line="259" w:lineRule="auto"/>
        <w:ind w:left="144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Per internal QC, all sources should be FIRM1.  FIRM1 has been added to L_Source_Cit.</w:t>
      </w:r>
    </w:p>
    <w:p w14:paraId="66B8C502"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LOMR_ID should be sequential numbers with leading zeros</w:t>
      </w:r>
    </w:p>
    <w:p w14:paraId="6A4A3D02" w14:textId="56BAC42E" w:rsidR="00866514" w:rsidRDefault="00866514" w:rsidP="55110180">
      <w:pPr>
        <w:spacing w:after="160" w:line="259" w:lineRule="auto"/>
        <w:ind w:left="720" w:firstLine="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lastRenderedPageBreak/>
        <w:t xml:space="preserve">TWDB response (11/29/23): Not </w:t>
      </w:r>
      <w:r w:rsidR="00F94D23" w:rsidRPr="55110180">
        <w:rPr>
          <w:rFonts w:eastAsiaTheme="minorEastAsia" w:cstheme="minorBidi"/>
          <w:color w:val="00B050"/>
          <w:kern w:val="2"/>
          <w14:ligatures w14:val="standardContextual"/>
        </w:rPr>
        <w:t>fixed</w:t>
      </w:r>
    </w:p>
    <w:p w14:paraId="56050CD9" w14:textId="5E7689F2" w:rsidR="000D0193" w:rsidRPr="00866514" w:rsidRDefault="000D0193" w:rsidP="000D0193">
      <w:pPr>
        <w:spacing w:after="160" w:line="259" w:lineRule="auto"/>
        <w:ind w:left="144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 xml:space="preserve">Atkins response (1/15/24):  Per internal QC, LOMR_ID, </w:t>
      </w:r>
      <w:proofErr w:type="spellStart"/>
      <w:r>
        <w:rPr>
          <w:rFonts w:eastAsiaTheme="minorHAnsi" w:cstheme="minorHAnsi"/>
          <w:kern w:val="2"/>
          <w:szCs w:val="22"/>
          <w14:ligatures w14:val="standardContextual"/>
        </w:rPr>
        <w:t>Case_No</w:t>
      </w:r>
      <w:proofErr w:type="spellEnd"/>
      <w:r>
        <w:rPr>
          <w:rFonts w:eastAsiaTheme="minorHAnsi" w:cstheme="minorHAnsi"/>
          <w:kern w:val="2"/>
          <w:szCs w:val="22"/>
          <w14:ligatures w14:val="standardContextual"/>
        </w:rPr>
        <w:t>, Scale, and Status are only populated when a LOMR is incorporated into the DSA, but not yet effective.  Otherwise they will be blank (empty string).</w:t>
      </w:r>
    </w:p>
    <w:p w14:paraId="596ACD12" w14:textId="77777777"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STATUS is required if applicable and should be “Null” or the empty string</w:t>
      </w:r>
    </w:p>
    <w:p w14:paraId="698672B2" w14:textId="0496EA8D" w:rsidR="00866514" w:rsidRDefault="00866514" w:rsidP="55110180">
      <w:pPr>
        <w:pStyle w:val="ListParagraph"/>
        <w:spacing w:after="160" w:line="259" w:lineRule="auto"/>
        <w:ind w:firstLine="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(11/29/23): Not </w:t>
      </w:r>
      <w:r w:rsidR="00F94D23" w:rsidRPr="55110180">
        <w:rPr>
          <w:rFonts w:eastAsiaTheme="minorEastAsia" w:cstheme="minorBidi"/>
          <w:color w:val="00B050"/>
          <w:kern w:val="2"/>
          <w14:ligatures w14:val="standardContextual"/>
        </w:rPr>
        <w:t>fixed</w:t>
      </w:r>
    </w:p>
    <w:p w14:paraId="2CB0CA56" w14:textId="4F45E119" w:rsidR="000D0193" w:rsidRPr="00866514" w:rsidRDefault="000D0193" w:rsidP="00866514">
      <w:pPr>
        <w:pStyle w:val="ListParagraph"/>
        <w:spacing w:after="160" w:line="259" w:lineRule="auto"/>
        <w:ind w:firstLine="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Made blank.</w:t>
      </w:r>
    </w:p>
    <w:p w14:paraId="714A023A" w14:textId="2AE909FB"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Extra fields: OBJECTID_1* and </w:t>
      </w:r>
      <w:proofErr w:type="spellStart"/>
      <w:r w:rsidRPr="00851392">
        <w:rPr>
          <w:rFonts w:eastAsiaTheme="minorHAnsi" w:cstheme="minorBidi"/>
          <w:kern w:val="2"/>
          <w:szCs w:val="22"/>
          <w14:ligatures w14:val="standardContextual"/>
        </w:rPr>
        <w:t>SHAPE_Leng</w:t>
      </w:r>
      <w:proofErr w:type="spellEnd"/>
    </w:p>
    <w:p w14:paraId="0733D037" w14:textId="337DE291" w:rsidR="00A0622D" w:rsidRDefault="00A0622D" w:rsidP="00A0622D">
      <w:pPr>
        <w:pStyle w:val="ListParagraph"/>
        <w:spacing w:after="120" w:line="259" w:lineRule="auto"/>
        <w:ind w:firstLine="360"/>
        <w:rPr>
          <w:rFonts w:eastAsiaTheme="minorHAnsi" w:cstheme="minorHAnsi"/>
          <w:color w:val="00B050"/>
          <w:kern w:val="2"/>
          <w:szCs w:val="22"/>
          <w14:ligatures w14:val="standardContextual"/>
        </w:rPr>
      </w:pPr>
      <w:r w:rsidRPr="00A0622D">
        <w:rPr>
          <w:rFonts w:eastAsiaTheme="minorHAnsi" w:cstheme="minorHAnsi"/>
          <w:color w:val="00B050"/>
          <w:kern w:val="2"/>
          <w:szCs w:val="22"/>
          <w14:ligatures w14:val="standardContextual"/>
        </w:rPr>
        <w:t xml:space="preserve">TWDB response (11/29/23): </w:t>
      </w:r>
      <w:r>
        <w:rPr>
          <w:rFonts w:eastAsiaTheme="minorHAnsi" w:cstheme="minorHAnsi"/>
          <w:color w:val="00B050"/>
          <w:kern w:val="2"/>
          <w:szCs w:val="22"/>
          <w14:ligatures w14:val="standardContextual"/>
        </w:rPr>
        <w:t>Fixed</w:t>
      </w:r>
    </w:p>
    <w:p w14:paraId="1EB3A80D" w14:textId="77777777" w:rsidR="00A0622D" w:rsidRPr="00A0622D" w:rsidRDefault="00A0622D" w:rsidP="00A0622D">
      <w:pPr>
        <w:pStyle w:val="ListParagraph"/>
        <w:spacing w:after="120" w:line="259" w:lineRule="auto"/>
        <w:ind w:firstLine="360"/>
        <w:rPr>
          <w:rFonts w:eastAsiaTheme="minorHAnsi" w:cstheme="minorBidi"/>
          <w:kern w:val="2"/>
          <w:szCs w:val="22"/>
          <w14:ligatures w14:val="standardContextual"/>
        </w:rPr>
      </w:pPr>
    </w:p>
    <w:p w14:paraId="49309941" w14:textId="16093987" w:rsidR="002A7887" w:rsidRDefault="002A7887" w:rsidP="00A0622D">
      <w:pPr>
        <w:spacing w:after="120" w:line="259" w:lineRule="auto"/>
        <w:ind w:firstLine="720"/>
        <w:rPr>
          <w:rFonts w:eastAsiaTheme="minorHAnsi" w:cstheme="minorHAnsi"/>
          <w:color w:val="00B0F0"/>
          <w:kern w:val="2"/>
          <w:szCs w:val="22"/>
          <w14:ligatures w14:val="standardContextual"/>
        </w:rPr>
      </w:pPr>
      <w:r w:rsidRPr="003A262D">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1B2E82">
        <w:rPr>
          <w:rFonts w:eastAsiaTheme="minorHAnsi" w:cstheme="minorHAnsi"/>
          <w:color w:val="00B0F0"/>
          <w:kern w:val="2"/>
          <w:szCs w:val="22"/>
          <w14:ligatures w14:val="standardContextual"/>
        </w:rPr>
        <w:t>Updated DTL_STUD_AR</w:t>
      </w:r>
      <w:r w:rsidR="000644C2">
        <w:rPr>
          <w:rFonts w:eastAsiaTheme="minorHAnsi" w:cstheme="minorHAnsi"/>
          <w:color w:val="00B0F0"/>
          <w:kern w:val="2"/>
          <w:szCs w:val="22"/>
          <w14:ligatures w14:val="standardContextual"/>
        </w:rPr>
        <w:t xml:space="preserve"> as directed.</w:t>
      </w:r>
    </w:p>
    <w:p w14:paraId="65353E49" w14:textId="46D95E76" w:rsidR="00866514" w:rsidRDefault="00866514" w:rsidP="00A0622D">
      <w:pPr>
        <w:spacing w:after="160" w:line="259" w:lineRule="auto"/>
        <w:ind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 Not all changes made</w:t>
      </w:r>
    </w:p>
    <w:p w14:paraId="1C09C1AA" w14:textId="4DF71143" w:rsidR="000D0193" w:rsidRPr="00866514" w:rsidRDefault="000D0193" w:rsidP="000D0193">
      <w:pPr>
        <w:spacing w:after="160" w:line="259" w:lineRule="auto"/>
        <w:ind w:left="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All DSA changes made.  Ensured that effective Zone AE was included, but effective Zone A was excluded.  Used both NFHL and RMSI data.</w:t>
      </w:r>
    </w:p>
    <w:p w14:paraId="6C85D47A" w14:textId="77777777" w:rsidR="00866514" w:rsidRPr="00851392" w:rsidRDefault="00866514" w:rsidP="002A7887">
      <w:pPr>
        <w:spacing w:after="120" w:line="259" w:lineRule="auto"/>
        <w:ind w:left="1080"/>
        <w:rPr>
          <w:rFonts w:eastAsiaTheme="minorHAnsi" w:cstheme="minorBidi"/>
          <w:kern w:val="2"/>
          <w:szCs w:val="22"/>
          <w14:ligatures w14:val="standardContextual"/>
        </w:rPr>
      </w:pPr>
    </w:p>
    <w:p w14:paraId="3F447158" w14:textId="5BFD2C19" w:rsidR="00851392" w:rsidRDefault="00851392" w:rsidP="55110180">
      <w:pPr>
        <w:numPr>
          <w:ilvl w:val="0"/>
          <w:numId w:val="21"/>
        </w:numPr>
        <w:spacing w:after="120" w:line="259" w:lineRule="auto"/>
        <w:rPr>
          <w:rFonts w:eastAsiaTheme="minorEastAsia" w:cstheme="minorBidi"/>
          <w:kern w:val="2"/>
          <w14:ligatures w14:val="standardContextual"/>
        </w:rPr>
      </w:pPr>
      <w:r w:rsidRPr="55110180">
        <w:rPr>
          <w:rFonts w:eastAsiaTheme="minorEastAsia" w:cstheme="minorBidi"/>
          <w:kern w:val="2"/>
          <w14:ligatures w14:val="standardContextual"/>
        </w:rPr>
        <w:t>DTL_STUD_LN</w:t>
      </w:r>
    </w:p>
    <w:p w14:paraId="3FBD03A0" w14:textId="77777777" w:rsidR="00851392" w:rsidRP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OBJECTID should start at 1</w:t>
      </w:r>
    </w:p>
    <w:p w14:paraId="5140F5FA"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DTL_LN_ID should be HUC8#_BLE (e.g. 12345678_BLE)</w:t>
      </w:r>
    </w:p>
    <w:p w14:paraId="14757B43" w14:textId="2F5D2408" w:rsidR="00866514" w:rsidRP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44296464"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Fields CD_POC through CD_EMAIL are required if applicable and should be “Null” or the empty string</w:t>
      </w:r>
    </w:p>
    <w:p w14:paraId="76CF0279" w14:textId="1B4E4414" w:rsidR="00866514" w:rsidRP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02FD31BD"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SOURCE_CIT references a source not listed in L_Source_Cit. Each FIRM panel should also receive its own entry in L_Source_Cit (FIRM1, FIRM2, etc.)</w:t>
      </w:r>
    </w:p>
    <w:p w14:paraId="4F4E7CF8" w14:textId="75962C57" w:rsidR="00866514" w:rsidRP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4669D83B"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LOMR_ID should be sequential numbers with leading zeros</w:t>
      </w:r>
    </w:p>
    <w:p w14:paraId="5B0B8F3F" w14:textId="645A2615" w:rsidR="00866514" w:rsidRPr="00866514" w:rsidRDefault="00866514" w:rsidP="00866514">
      <w:pPr>
        <w:spacing w:after="160" w:line="259" w:lineRule="auto"/>
        <w:ind w:left="72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1862867E" w14:textId="77777777" w:rsidR="00866514" w:rsidRDefault="00851392" w:rsidP="00866514">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STATUS is required if applicable and should be “Null” or the empty string</w:t>
      </w:r>
    </w:p>
    <w:p w14:paraId="5B589091" w14:textId="3DF69F73" w:rsidR="00866514" w:rsidRPr="00866514" w:rsidRDefault="00866514" w:rsidP="00866514">
      <w:pPr>
        <w:spacing w:after="120" w:line="259" w:lineRule="auto"/>
        <w:ind w:left="720" w:firstLine="720"/>
        <w:rPr>
          <w:rFonts w:eastAsiaTheme="minorHAnsi" w:cstheme="minorBidi"/>
          <w:kern w:val="2"/>
          <w:szCs w:val="22"/>
          <w14:ligatures w14:val="standardContextual"/>
        </w:rPr>
      </w:pPr>
      <w:r w:rsidRPr="00866514">
        <w:rPr>
          <w:rFonts w:eastAsiaTheme="minorHAnsi" w:cstheme="minorHAnsi"/>
          <w:color w:val="00B050"/>
          <w:kern w:val="2"/>
          <w:szCs w:val="22"/>
          <w14:ligatures w14:val="standardContextual"/>
        </w:rPr>
        <w:t xml:space="preserve">TWDB response (11/29/23): Not </w:t>
      </w:r>
      <w:r w:rsidR="00F94D23">
        <w:rPr>
          <w:rFonts w:eastAsiaTheme="minorHAnsi" w:cstheme="minorHAnsi"/>
          <w:color w:val="00B050"/>
          <w:kern w:val="2"/>
          <w:szCs w:val="22"/>
          <w14:ligatures w14:val="standardContextual"/>
        </w:rPr>
        <w:t>fixed</w:t>
      </w:r>
    </w:p>
    <w:p w14:paraId="409D61EC" w14:textId="7CC50743"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Extra fields: OBJECTID_1 and </w:t>
      </w:r>
      <w:proofErr w:type="spellStart"/>
      <w:r w:rsidRPr="00851392">
        <w:rPr>
          <w:rFonts w:eastAsiaTheme="minorHAnsi" w:cstheme="minorBidi"/>
          <w:kern w:val="2"/>
          <w:szCs w:val="22"/>
          <w14:ligatures w14:val="standardContextual"/>
        </w:rPr>
        <w:t>SHAPE_Leng</w:t>
      </w:r>
      <w:proofErr w:type="spellEnd"/>
    </w:p>
    <w:p w14:paraId="4CC6CB7E" w14:textId="16044315" w:rsidR="00A0622D" w:rsidRDefault="00A0622D" w:rsidP="00A0622D">
      <w:pPr>
        <w:pStyle w:val="ListParagraph"/>
        <w:spacing w:after="120" w:line="259" w:lineRule="auto"/>
        <w:ind w:firstLine="720"/>
        <w:rPr>
          <w:rFonts w:eastAsiaTheme="minorHAnsi" w:cstheme="minorBidi"/>
          <w:kern w:val="2"/>
          <w:szCs w:val="22"/>
          <w14:ligatures w14:val="standardContextual"/>
        </w:rPr>
      </w:pPr>
      <w:r w:rsidRPr="00A0622D">
        <w:rPr>
          <w:rFonts w:eastAsiaTheme="minorHAnsi" w:cstheme="minorHAnsi"/>
          <w:color w:val="00B050"/>
          <w:kern w:val="2"/>
          <w:szCs w:val="22"/>
          <w14:ligatures w14:val="standardContextual"/>
        </w:rPr>
        <w:t xml:space="preserve">TWDB response (11/29/23): </w:t>
      </w:r>
      <w:r>
        <w:rPr>
          <w:rFonts w:eastAsiaTheme="minorHAnsi" w:cstheme="minorHAnsi"/>
          <w:color w:val="00B050"/>
          <w:kern w:val="2"/>
          <w:szCs w:val="22"/>
          <w14:ligatures w14:val="standardContextual"/>
        </w:rPr>
        <w:t>Fixed</w:t>
      </w:r>
    </w:p>
    <w:p w14:paraId="06592F96" w14:textId="77777777" w:rsidR="00866514" w:rsidRDefault="002A7887" w:rsidP="00866514">
      <w:pPr>
        <w:spacing w:after="120" w:line="259" w:lineRule="auto"/>
        <w:ind w:left="720"/>
        <w:rPr>
          <w:rFonts w:eastAsiaTheme="minorHAnsi" w:cstheme="minorHAnsi"/>
          <w:color w:val="00B0F0"/>
          <w:kern w:val="2"/>
          <w:szCs w:val="22"/>
          <w14:ligatures w14:val="standardContextual"/>
        </w:rPr>
      </w:pPr>
      <w:r w:rsidRPr="002A7887">
        <w:rPr>
          <w:rFonts w:eastAsiaTheme="minorHAnsi" w:cstheme="minorHAnsi"/>
          <w:color w:val="00B0F0"/>
          <w:kern w:val="2"/>
          <w:szCs w:val="22"/>
          <w14:ligatures w14:val="standardContextual"/>
        </w:rPr>
        <w:t xml:space="preserve">Atkins response (11/18/2023): </w:t>
      </w:r>
      <w:r w:rsidR="000644C2">
        <w:rPr>
          <w:rFonts w:eastAsiaTheme="minorHAnsi" w:cstheme="minorHAnsi"/>
          <w:color w:val="00B0F0"/>
          <w:kern w:val="2"/>
          <w:szCs w:val="22"/>
          <w14:ligatures w14:val="standardContextual"/>
        </w:rPr>
        <w:t>U</w:t>
      </w:r>
      <w:r w:rsidR="001B2E82">
        <w:rPr>
          <w:rFonts w:eastAsiaTheme="minorHAnsi" w:cstheme="minorHAnsi"/>
          <w:color w:val="00B0F0"/>
          <w:kern w:val="2"/>
          <w:szCs w:val="22"/>
          <w14:ligatures w14:val="standardContextual"/>
        </w:rPr>
        <w:t>pdated DTL_STUD_LN</w:t>
      </w:r>
      <w:r w:rsidR="000644C2">
        <w:rPr>
          <w:rFonts w:eastAsiaTheme="minorHAnsi" w:cstheme="minorHAnsi"/>
          <w:color w:val="00B0F0"/>
          <w:kern w:val="2"/>
          <w:szCs w:val="22"/>
          <w14:ligatures w14:val="standardContextual"/>
        </w:rPr>
        <w:t xml:space="preserve"> as directed.</w:t>
      </w:r>
    </w:p>
    <w:p w14:paraId="6A070AA1" w14:textId="2D41D8FD" w:rsidR="00866514" w:rsidRDefault="00866514" w:rsidP="00866514">
      <w:pPr>
        <w:spacing w:after="120" w:line="259" w:lineRule="auto"/>
        <w:ind w:left="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 Not all changes made</w:t>
      </w:r>
    </w:p>
    <w:p w14:paraId="522E30BC" w14:textId="1221804E" w:rsidR="000D0193" w:rsidRPr="00866514" w:rsidRDefault="000D0193" w:rsidP="00866514">
      <w:pPr>
        <w:spacing w:after="120" w:line="259" w:lineRule="auto"/>
        <w:ind w:left="720"/>
        <w:rPr>
          <w:rFonts w:eastAsiaTheme="minorHAnsi" w:cstheme="minorHAnsi"/>
          <w:color w:val="00B0F0"/>
          <w:kern w:val="2"/>
          <w:szCs w:val="22"/>
          <w14:ligatures w14:val="standardContextual"/>
        </w:rPr>
      </w:pPr>
      <w:r>
        <w:rPr>
          <w:rFonts w:eastAsiaTheme="minorHAnsi" w:cstheme="minorHAnsi"/>
          <w:kern w:val="2"/>
          <w:szCs w:val="22"/>
          <w14:ligatures w14:val="standardContextual"/>
        </w:rPr>
        <w:t>Atkins response (1/15/24):  All changes made in DSA have been made in DSL too.  Ensured that DSL was clipped to DSA boundaries.</w:t>
      </w:r>
    </w:p>
    <w:p w14:paraId="2DB4837C" w14:textId="77777777" w:rsidR="002A7887" w:rsidRPr="00851392" w:rsidRDefault="002A7887" w:rsidP="002A7887">
      <w:pPr>
        <w:spacing w:after="120" w:line="259" w:lineRule="auto"/>
        <w:ind w:left="1080"/>
        <w:rPr>
          <w:rFonts w:eastAsiaTheme="minorHAnsi" w:cstheme="minorBidi"/>
          <w:kern w:val="2"/>
          <w:szCs w:val="22"/>
          <w14:ligatures w14:val="standardContextual"/>
        </w:rPr>
      </w:pPr>
    </w:p>
    <w:p w14:paraId="70C2795E"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FLD_HAZ_AR</w:t>
      </w:r>
    </w:p>
    <w:p w14:paraId="6FB6F4CB" w14:textId="77777777" w:rsidR="00851392" w:rsidRP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EST_ID should be HUC8#_BLE (e.g. 12345678_BLE)</w:t>
      </w:r>
    </w:p>
    <w:p w14:paraId="58DA1471" w14:textId="41021F1A"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AR_REVERT and AR_SUBTRV are required if applicable and should be “Null” or the empty string</w:t>
      </w:r>
    </w:p>
    <w:p w14:paraId="09700BCE" w14:textId="2A2AFA9B" w:rsidR="002A78E4" w:rsidRDefault="002A78E4" w:rsidP="002A78E4">
      <w:pPr>
        <w:spacing w:after="120" w:line="259" w:lineRule="auto"/>
        <w:ind w:left="1080"/>
        <w:rPr>
          <w:rFonts w:eastAsiaTheme="minorHAnsi" w:cstheme="minorHAnsi"/>
          <w:color w:val="00B0F0"/>
          <w:kern w:val="2"/>
          <w:szCs w:val="22"/>
          <w14:ligatures w14:val="standardContextual"/>
        </w:rPr>
      </w:pPr>
      <w:r w:rsidRPr="002A788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EST_ID, AR_REVERT and AR_SUBTRV</w:t>
      </w:r>
      <w:r w:rsidR="000644C2">
        <w:rPr>
          <w:rFonts w:eastAsiaTheme="minorHAnsi" w:cstheme="minorHAnsi"/>
          <w:color w:val="00B0F0"/>
          <w:kern w:val="2"/>
          <w:szCs w:val="22"/>
          <w14:ligatures w14:val="standardContextual"/>
        </w:rPr>
        <w:t xml:space="preserve"> as directed.</w:t>
      </w:r>
    </w:p>
    <w:p w14:paraId="29212D31" w14:textId="45B7EC19" w:rsidR="00B35D1F" w:rsidRPr="00866514" w:rsidRDefault="00B35D1F" w:rsidP="00B35D1F">
      <w:pPr>
        <w:spacing w:after="160" w:line="259" w:lineRule="auto"/>
        <w:ind w:left="360" w:firstLine="72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 xml:space="preserve">TWDB response (11/29/23): </w:t>
      </w:r>
      <w:r w:rsidR="00A0622D">
        <w:rPr>
          <w:rFonts w:eastAsiaTheme="minorHAnsi" w:cstheme="minorHAnsi"/>
          <w:color w:val="00B050"/>
          <w:kern w:val="2"/>
          <w:szCs w:val="22"/>
          <w14:ligatures w14:val="standardContextual"/>
        </w:rPr>
        <w:t>Fixed</w:t>
      </w:r>
    </w:p>
    <w:p w14:paraId="18F27939" w14:textId="77777777" w:rsidR="00B35D1F" w:rsidRPr="00851392" w:rsidRDefault="00B35D1F" w:rsidP="002A78E4">
      <w:pPr>
        <w:spacing w:after="120" w:line="259" w:lineRule="auto"/>
        <w:ind w:left="1080"/>
        <w:rPr>
          <w:rFonts w:eastAsiaTheme="minorHAnsi" w:cstheme="minorBidi"/>
          <w:kern w:val="2"/>
          <w:szCs w:val="22"/>
          <w14:ligatures w14:val="standardContextual"/>
        </w:rPr>
      </w:pPr>
    </w:p>
    <w:p w14:paraId="414F2744"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TENPCT_FP</w:t>
      </w:r>
    </w:p>
    <w:p w14:paraId="14A22AFB" w14:textId="77777777" w:rsidR="00851392" w:rsidRPr="00790F50"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790F50">
        <w:rPr>
          <w:rFonts w:eastAsiaTheme="minorHAnsi" w:cstheme="minorBidi"/>
          <w:kern w:val="2"/>
          <w:szCs w:val="22"/>
          <w14:ligatures w14:val="standardContextual"/>
        </w:rPr>
        <w:t>EST_ID should be HUC8#_BLE (e.g. 12345678_BLE)</w:t>
      </w:r>
    </w:p>
    <w:p w14:paraId="2C579968" w14:textId="77777777" w:rsidR="00851392" w:rsidRPr="00790F50"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790F50">
        <w:rPr>
          <w:rFonts w:eastAsiaTheme="minorHAnsi" w:cstheme="minorBidi"/>
          <w:kern w:val="2"/>
          <w:szCs w:val="22"/>
          <w14:ligatures w14:val="standardContextual"/>
        </w:rPr>
        <w:t xml:space="preserve">SFHA_TF should be true, as all 10% flood areas fall within the 100yr, which is considered an SFHA as it is an A zone. </w:t>
      </w:r>
    </w:p>
    <w:p w14:paraId="37A4E36E" w14:textId="2C5BB5CF" w:rsidR="00851392" w:rsidRDefault="00851392" w:rsidP="00851392">
      <w:pPr>
        <w:numPr>
          <w:ilvl w:val="2"/>
          <w:numId w:val="20"/>
        </w:numPr>
        <w:spacing w:after="120" w:line="259" w:lineRule="auto"/>
        <w:ind w:left="1440"/>
        <w:rPr>
          <w:rFonts w:eastAsiaTheme="minorHAnsi" w:cstheme="minorBidi"/>
          <w:kern w:val="2"/>
          <w:szCs w:val="22"/>
          <w14:ligatures w14:val="standardContextual"/>
        </w:rPr>
      </w:pPr>
      <w:r w:rsidRPr="00790F50">
        <w:rPr>
          <w:rFonts w:eastAsiaTheme="minorHAnsi" w:cstheme="minorBidi"/>
          <w:kern w:val="2"/>
          <w:szCs w:val="22"/>
          <w14:ligatures w14:val="standardContextual"/>
        </w:rPr>
        <w:t>AR_REVERT and AR_SUBTRV are required if applicable and should be “Null” or “” (the</w:t>
      </w:r>
      <w:r w:rsidRPr="00851392">
        <w:rPr>
          <w:rFonts w:eastAsiaTheme="minorHAnsi" w:cstheme="minorBidi"/>
          <w:kern w:val="2"/>
          <w:szCs w:val="22"/>
          <w14:ligatures w14:val="standardContextual"/>
        </w:rPr>
        <w:t xml:space="preserve"> empty string)</w:t>
      </w:r>
    </w:p>
    <w:p w14:paraId="555A87B0" w14:textId="7C4526AD" w:rsidR="007335F1" w:rsidRDefault="007335F1" w:rsidP="007335F1">
      <w:pPr>
        <w:spacing w:after="120" w:line="259" w:lineRule="auto"/>
        <w:ind w:left="1080"/>
        <w:rPr>
          <w:rFonts w:eastAsiaTheme="minorHAnsi" w:cstheme="minorHAnsi"/>
          <w:color w:val="00B0F0"/>
          <w:kern w:val="2"/>
          <w:szCs w:val="22"/>
          <w14:ligatures w14:val="standardContextual"/>
        </w:rPr>
      </w:pPr>
      <w:r w:rsidRPr="002A7887">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EST_ID, SFHA_TF, AR_REVERT and AR_SUBTRV</w:t>
      </w:r>
      <w:r w:rsidR="000644C2">
        <w:rPr>
          <w:rFonts w:eastAsiaTheme="minorHAnsi" w:cstheme="minorHAnsi"/>
          <w:color w:val="00B0F0"/>
          <w:kern w:val="2"/>
          <w:szCs w:val="22"/>
          <w14:ligatures w14:val="standardContextual"/>
        </w:rPr>
        <w:t xml:space="preserve"> as directed.</w:t>
      </w:r>
    </w:p>
    <w:p w14:paraId="7555529F" w14:textId="31B514B2" w:rsidR="00B35D1F" w:rsidRDefault="00B35D1F" w:rsidP="007335F1">
      <w:pPr>
        <w:spacing w:after="120" w:line="259" w:lineRule="auto"/>
        <w:ind w:left="108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0F64D7FC" w14:textId="77777777" w:rsidR="00B35D1F" w:rsidRPr="00851392" w:rsidRDefault="00B35D1F" w:rsidP="007335F1">
      <w:pPr>
        <w:spacing w:after="120" w:line="259" w:lineRule="auto"/>
        <w:ind w:left="1080"/>
        <w:rPr>
          <w:rFonts w:eastAsiaTheme="minorHAnsi" w:cstheme="minorBidi"/>
          <w:kern w:val="2"/>
          <w:szCs w:val="22"/>
          <w14:ligatures w14:val="standardContextual"/>
        </w:rPr>
      </w:pPr>
    </w:p>
    <w:p w14:paraId="4BB5B2B9"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WTR_AR</w:t>
      </w:r>
    </w:p>
    <w:p w14:paraId="14965327" w14:textId="77777777" w:rsidR="00851392" w:rsidRDefault="00851392" w:rsidP="54B5DDF0">
      <w:pPr>
        <w:numPr>
          <w:ilvl w:val="2"/>
          <w:numId w:val="21"/>
        </w:numPr>
        <w:spacing w:after="120" w:line="259" w:lineRule="auto"/>
        <w:rPr>
          <w:rFonts w:eastAsiaTheme="minorEastAsia" w:cstheme="minorBidi"/>
          <w:kern w:val="2"/>
          <w14:ligatures w14:val="standardContextual"/>
        </w:rPr>
      </w:pPr>
      <w:r w:rsidRPr="00B35D1F">
        <w:rPr>
          <w:rFonts w:eastAsiaTheme="minorEastAsia" w:cstheme="minorBidi"/>
          <w:kern w:val="2"/>
          <w14:ligatures w14:val="standardContextual"/>
        </w:rPr>
        <w:t>EST_ID should be HUC8#_BLE (e.g. 12345678_BLE)</w:t>
      </w:r>
    </w:p>
    <w:p w14:paraId="2CE8C734" w14:textId="77777777" w:rsidR="009207AF" w:rsidRDefault="00851392" w:rsidP="009207AF">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SHOWN_FIRM – If the water feature is shown on the FIRM, this field would be True, otherwise, False. If there is no FIRM in a watershed, this field will be False. Water features that obscure a profile baseline feature for the same reach should be attributed as False. If null, "Null" (or “”, the empty string)</w:t>
      </w:r>
    </w:p>
    <w:p w14:paraId="3BB79AFD" w14:textId="77777777" w:rsidR="009207AF" w:rsidRDefault="00851392" w:rsidP="009207AF">
      <w:pPr>
        <w:numPr>
          <w:ilvl w:val="2"/>
          <w:numId w:val="21"/>
        </w:numPr>
        <w:spacing w:after="120" w:line="259" w:lineRule="auto"/>
        <w:rPr>
          <w:rFonts w:eastAsiaTheme="minorHAnsi" w:cstheme="minorBidi"/>
          <w:kern w:val="2"/>
          <w:szCs w:val="22"/>
          <w14:ligatures w14:val="standardContextual"/>
        </w:rPr>
      </w:pPr>
      <w:r w:rsidRPr="00851392">
        <w:rPr>
          <w:rFonts w:ascii="Calibri" w:hAnsi="Calibri" w:cs="Calibri"/>
          <w:szCs w:val="22"/>
        </w:rPr>
        <w:t>SHOWN_INDX – If the water feature is shown on the Index Map, this field would be True, otherwise, False. If there is no FIRM in a watershed, this field will be False. Due to the scale of the Index Map format, lower order and overly detailed water features would be attributed as False to avoid clutter on the map.  If null, "Null" or “”, the empty string</w:t>
      </w:r>
    </w:p>
    <w:p w14:paraId="76653936" w14:textId="2CF75A76" w:rsidR="00790F50" w:rsidRDefault="00790F50" w:rsidP="00790F50">
      <w:pPr>
        <w:spacing w:after="120" w:line="259" w:lineRule="auto"/>
        <w:ind w:left="1080"/>
        <w:rPr>
          <w:rFonts w:eastAsiaTheme="minorHAnsi" w:cstheme="minorHAnsi"/>
          <w:color w:val="00B0F0"/>
          <w:kern w:val="2"/>
          <w:szCs w:val="22"/>
          <w14:ligatures w14:val="standardContextual"/>
        </w:rPr>
      </w:pPr>
      <w:r w:rsidRPr="00602D3A">
        <w:rPr>
          <w:rFonts w:eastAsiaTheme="minorHAnsi" w:cstheme="minorHAnsi"/>
          <w:color w:val="00B0F0"/>
          <w:kern w:val="2"/>
          <w:szCs w:val="22"/>
          <w14:ligatures w14:val="standardContextual"/>
        </w:rPr>
        <w:t>Atkins response (11/18/2023): Updated EST_ID, SHOWN_FIRM and SHOWN_INDEX</w:t>
      </w:r>
      <w:r w:rsidR="00602D3A" w:rsidRPr="00602D3A">
        <w:rPr>
          <w:rFonts w:eastAsiaTheme="minorHAnsi" w:cstheme="minorHAnsi"/>
          <w:color w:val="00B0F0"/>
          <w:kern w:val="2"/>
          <w:szCs w:val="22"/>
          <w14:ligatures w14:val="standardContextual"/>
        </w:rPr>
        <w:t xml:space="preserve"> as requested</w:t>
      </w:r>
      <w:r w:rsidR="00602D3A">
        <w:rPr>
          <w:rFonts w:eastAsiaTheme="minorHAnsi" w:cstheme="minorHAnsi"/>
          <w:color w:val="00B0F0"/>
          <w:kern w:val="2"/>
          <w:szCs w:val="22"/>
          <w14:ligatures w14:val="standardContextual"/>
        </w:rPr>
        <w:t>.</w:t>
      </w:r>
    </w:p>
    <w:p w14:paraId="0311E6B8" w14:textId="77777777" w:rsidR="009207AF" w:rsidRPr="009207AF" w:rsidRDefault="009207AF" w:rsidP="009207AF">
      <w:pPr>
        <w:spacing w:after="120" w:line="259" w:lineRule="auto"/>
        <w:ind w:left="360" w:firstLine="720"/>
        <w:rPr>
          <w:rFonts w:eastAsiaTheme="minorHAnsi" w:cstheme="minorBidi"/>
          <w:kern w:val="2"/>
          <w:szCs w:val="22"/>
        </w:rPr>
      </w:pPr>
      <w:r w:rsidRPr="009207AF">
        <w:rPr>
          <w:rFonts w:eastAsiaTheme="minorHAnsi" w:cstheme="minorHAnsi"/>
          <w:color w:val="00B050"/>
          <w:kern w:val="2"/>
          <w:szCs w:val="22"/>
        </w:rPr>
        <w:t>TWDB response (1</w:t>
      </w:r>
      <w:r>
        <w:rPr>
          <w:rFonts w:eastAsiaTheme="minorHAnsi" w:cstheme="minorHAnsi"/>
          <w:color w:val="00B050"/>
          <w:kern w:val="2"/>
          <w:szCs w:val="22"/>
        </w:rPr>
        <w:t>2/5</w:t>
      </w:r>
      <w:r w:rsidRPr="009207AF">
        <w:rPr>
          <w:rFonts w:eastAsiaTheme="minorHAnsi" w:cstheme="minorHAnsi"/>
          <w:color w:val="00B050"/>
          <w:kern w:val="2"/>
          <w:szCs w:val="22"/>
        </w:rPr>
        <w:t>/23): Fixed</w:t>
      </w:r>
    </w:p>
    <w:p w14:paraId="203DEF4B" w14:textId="77777777" w:rsidR="009207AF" w:rsidRDefault="009207AF" w:rsidP="00790F50">
      <w:pPr>
        <w:spacing w:after="120" w:line="259" w:lineRule="auto"/>
        <w:ind w:left="1080"/>
        <w:rPr>
          <w:rFonts w:eastAsiaTheme="minorHAnsi" w:cstheme="minorHAnsi"/>
          <w:color w:val="00B0F0"/>
          <w:kern w:val="2"/>
          <w:szCs w:val="22"/>
          <w14:ligatures w14:val="standardContextual"/>
        </w:rPr>
      </w:pPr>
    </w:p>
    <w:p w14:paraId="42267AD5" w14:textId="77777777" w:rsidR="00B35D1F" w:rsidRPr="00B466C7" w:rsidRDefault="00B35D1F" w:rsidP="00790F50">
      <w:pPr>
        <w:spacing w:after="120" w:line="259" w:lineRule="auto"/>
        <w:ind w:left="1080"/>
        <w:rPr>
          <w:rFonts w:eastAsiaTheme="minorHAnsi" w:cstheme="minorBidi"/>
          <w:kern w:val="2"/>
          <w:szCs w:val="22"/>
          <w14:ligatures w14:val="standardContextual"/>
        </w:rPr>
      </w:pPr>
    </w:p>
    <w:p w14:paraId="4AA238A6"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WTR_LN</w:t>
      </w:r>
    </w:p>
    <w:p w14:paraId="4C642759" w14:textId="77777777" w:rsidR="00851392" w:rsidRPr="00851392" w:rsidRDefault="00851392" w:rsidP="00851392">
      <w:pPr>
        <w:numPr>
          <w:ilvl w:val="2"/>
          <w:numId w:val="21"/>
        </w:numPr>
        <w:spacing w:after="120" w:line="259" w:lineRule="auto"/>
        <w:rPr>
          <w:rFonts w:eastAsiaTheme="minorHAnsi" w:cstheme="minorBidi"/>
          <w:kern w:val="2"/>
          <w:szCs w:val="22"/>
          <w14:ligatures w14:val="standardContextual"/>
        </w:rPr>
      </w:pPr>
      <w:r w:rsidRPr="00185C82">
        <w:rPr>
          <w:rFonts w:eastAsiaTheme="minorHAnsi" w:cstheme="minorBidi"/>
          <w:kern w:val="2"/>
          <w:szCs w:val="22"/>
          <w14:ligatures w14:val="standardContextual"/>
        </w:rPr>
        <w:t>EST_ID should be HUC8#_BLE (</w:t>
      </w:r>
      <w:r w:rsidRPr="00851392">
        <w:rPr>
          <w:rFonts w:eastAsiaTheme="minorHAnsi" w:cstheme="minorBidi"/>
          <w:kern w:val="2"/>
          <w:szCs w:val="22"/>
          <w14:ligatures w14:val="standardContextual"/>
        </w:rPr>
        <w:t>e.g. 12345678_BLE)</w:t>
      </w:r>
    </w:p>
    <w:p w14:paraId="39466284" w14:textId="77777777"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SHOWN_FIRM – If the water feature is shown on the FIRM, this field would be True, otherwise, False. If there is no FIRM in a watershed, this field will be False. Water features that obscure a profile baseline feature for the same reach should be attributed as False. If null, "Null" (or “”, the empty string)</w:t>
      </w:r>
    </w:p>
    <w:p w14:paraId="5C3E2BFB" w14:textId="6AE8FE15" w:rsidR="00851392" w:rsidRPr="00BF5194"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ascii="Calibri" w:hAnsi="Calibri" w:cs="Calibri"/>
          <w:szCs w:val="22"/>
        </w:rPr>
        <w:t xml:space="preserve">SHOWN_INDX – If the water feature is shown on the Index Map, this field would be True, otherwise, False. If there is no FIRM in a watershed, this field will be False. Due to the scale of the Index Map </w:t>
      </w:r>
      <w:r w:rsidRPr="00851392">
        <w:rPr>
          <w:rFonts w:ascii="Calibri" w:hAnsi="Calibri" w:cs="Calibri"/>
          <w:szCs w:val="22"/>
        </w:rPr>
        <w:lastRenderedPageBreak/>
        <w:t>format, lower order and overly detailed water features would be attributed as False to avoid clutter on the map.  If null, "Null" or “”, the empty string</w:t>
      </w:r>
    </w:p>
    <w:p w14:paraId="4879E4AE" w14:textId="1F066A31" w:rsidR="00BF5194" w:rsidRDefault="00BF5194" w:rsidP="00BF5194">
      <w:pPr>
        <w:spacing w:after="120" w:line="259" w:lineRule="auto"/>
        <w:ind w:left="720" w:firstLine="360"/>
        <w:rPr>
          <w:rFonts w:eastAsiaTheme="minorHAnsi" w:cstheme="minorHAnsi"/>
          <w:color w:val="00B0F0"/>
          <w:kern w:val="2"/>
          <w:szCs w:val="22"/>
          <w14:ligatures w14:val="standardContextual"/>
        </w:rPr>
      </w:pPr>
      <w:r w:rsidRPr="00602D3A">
        <w:rPr>
          <w:rFonts w:eastAsiaTheme="minorHAnsi" w:cstheme="minorHAnsi"/>
          <w:color w:val="00B0F0"/>
          <w:kern w:val="2"/>
          <w:szCs w:val="22"/>
          <w14:ligatures w14:val="standardContextual"/>
        </w:rPr>
        <w:t>Atkins response (11/18/2023): Updated EST_ID, SHOWN_FIRM and SHOWN_INDEX</w:t>
      </w:r>
      <w:r w:rsidR="00602D3A" w:rsidRPr="00602D3A">
        <w:rPr>
          <w:rFonts w:eastAsiaTheme="minorHAnsi" w:cstheme="minorHAnsi"/>
          <w:color w:val="00B0F0"/>
          <w:kern w:val="2"/>
          <w:szCs w:val="22"/>
          <w14:ligatures w14:val="standardContextual"/>
        </w:rPr>
        <w:t xml:space="preserve"> as requested.</w:t>
      </w:r>
    </w:p>
    <w:p w14:paraId="00ACC293" w14:textId="6FA8ED49" w:rsidR="009207AF" w:rsidRPr="009207AF" w:rsidRDefault="009207AF" w:rsidP="009207AF">
      <w:pPr>
        <w:spacing w:after="120" w:line="259" w:lineRule="auto"/>
        <w:ind w:left="360" w:firstLine="720"/>
        <w:rPr>
          <w:rFonts w:eastAsiaTheme="minorHAnsi" w:cstheme="minorBidi"/>
          <w:kern w:val="2"/>
          <w:szCs w:val="22"/>
        </w:rPr>
      </w:pPr>
      <w:r w:rsidRPr="009207AF">
        <w:rPr>
          <w:rFonts w:eastAsiaTheme="minorHAnsi" w:cstheme="minorHAnsi"/>
          <w:color w:val="00B050"/>
          <w:kern w:val="2"/>
          <w:szCs w:val="22"/>
        </w:rPr>
        <w:t>TWDB response (1</w:t>
      </w:r>
      <w:r>
        <w:rPr>
          <w:rFonts w:eastAsiaTheme="minorHAnsi" w:cstheme="minorHAnsi"/>
          <w:color w:val="00B050"/>
          <w:kern w:val="2"/>
          <w:szCs w:val="22"/>
        </w:rPr>
        <w:t>2/5</w:t>
      </w:r>
      <w:r w:rsidRPr="009207AF">
        <w:rPr>
          <w:rFonts w:eastAsiaTheme="minorHAnsi" w:cstheme="minorHAnsi"/>
          <w:color w:val="00B050"/>
          <w:kern w:val="2"/>
          <w:szCs w:val="22"/>
        </w:rPr>
        <w:t>/23): Fixed</w:t>
      </w:r>
    </w:p>
    <w:p w14:paraId="07685462" w14:textId="77777777" w:rsidR="00BF5194" w:rsidRPr="00EA2C68" w:rsidRDefault="00BF5194" w:rsidP="00BF5194">
      <w:pPr>
        <w:spacing w:after="120" w:line="259" w:lineRule="auto"/>
        <w:ind w:left="1080"/>
        <w:rPr>
          <w:rFonts w:eastAsiaTheme="minorHAnsi" w:cstheme="minorBidi"/>
          <w:kern w:val="2"/>
          <w:szCs w:val="22"/>
          <w14:ligatures w14:val="standardContextual"/>
        </w:rPr>
      </w:pPr>
    </w:p>
    <w:p w14:paraId="582A27B4" w14:textId="77777777" w:rsidR="00851392" w:rsidRPr="00851392" w:rsidRDefault="00851392" w:rsidP="00851392">
      <w:pPr>
        <w:numPr>
          <w:ilvl w:val="0"/>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S_AOMI_Ar</w:t>
      </w:r>
    </w:p>
    <w:p w14:paraId="64421754" w14:textId="2061BFE5"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AOMI_TYP – </w:t>
      </w:r>
      <w:r w:rsidRPr="00851392">
        <w:rPr>
          <w:rFonts w:ascii="Calibri" w:hAnsi="Calibri" w:cs="Calibri"/>
          <w:szCs w:val="22"/>
        </w:rPr>
        <w:t>Where</w:t>
      </w:r>
      <w:r w:rsidRPr="00851392">
        <w:rPr>
          <w:rFonts w:eastAsiaTheme="minorHAnsi" w:cstheme="minorBidi"/>
          <w:kern w:val="2"/>
          <w:szCs w:val="22"/>
          <w14:ligatures w14:val="standardContextual"/>
        </w:rPr>
        <w:t xml:space="preserve"> possible, “Other / </w:t>
      </w:r>
      <w:proofErr w:type="spellStart"/>
      <w:r w:rsidRPr="00851392">
        <w:rPr>
          <w:rFonts w:eastAsiaTheme="minorHAnsi" w:cstheme="minorBidi"/>
          <w:kern w:val="2"/>
          <w:szCs w:val="22"/>
          <w14:ligatures w14:val="standardContextual"/>
        </w:rPr>
        <w:t>Misc</w:t>
      </w:r>
      <w:proofErr w:type="spellEnd"/>
      <w:r w:rsidRPr="00851392">
        <w:rPr>
          <w:rFonts w:eastAsiaTheme="minorHAnsi" w:cstheme="minorBidi"/>
          <w:kern w:val="2"/>
          <w:szCs w:val="22"/>
          <w14:ligatures w14:val="standardContextual"/>
        </w:rPr>
        <w:t xml:space="preserve"> Structure” should be used instead of “NP”. Note: The list of possible AOMI_TYP values within the template domain is longer than those listed in the FEMA Domain Tables Technical Reference (2020). See screenshots below for how to access the full list of domain values in </w:t>
      </w:r>
      <w:proofErr w:type="spellStart"/>
      <w:r w:rsidRPr="00851392">
        <w:rPr>
          <w:rFonts w:eastAsiaTheme="minorHAnsi" w:cstheme="minorBidi"/>
          <w:kern w:val="2"/>
          <w:szCs w:val="22"/>
          <w14:ligatures w14:val="standardContextual"/>
        </w:rPr>
        <w:t>ArcPro</w:t>
      </w:r>
      <w:proofErr w:type="spellEnd"/>
      <w:r w:rsidRPr="00851392">
        <w:rPr>
          <w:rFonts w:eastAsiaTheme="minorHAnsi" w:cstheme="minorBidi"/>
          <w:kern w:val="2"/>
          <w:szCs w:val="22"/>
          <w14:ligatures w14:val="standardContextual"/>
        </w:rPr>
        <w:t>. Choose the most applicable value.</w:t>
      </w:r>
    </w:p>
    <w:p w14:paraId="1C1F0D55" w14:textId="7BE5864B" w:rsidR="00D16F4A" w:rsidRDefault="00D16F4A" w:rsidP="00602D3A">
      <w:pPr>
        <w:spacing w:after="120" w:line="259" w:lineRule="auto"/>
        <w:ind w:left="720" w:firstLine="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 xml:space="preserve">Atkins response (11/18/2023): Updated </w:t>
      </w:r>
      <w:r>
        <w:rPr>
          <w:rFonts w:eastAsiaTheme="minorHAnsi" w:cstheme="minorHAnsi"/>
          <w:color w:val="00B0F0"/>
          <w:kern w:val="2"/>
          <w:szCs w:val="22"/>
          <w14:ligatures w14:val="standardContextual"/>
        </w:rPr>
        <w:t>AOMI_TYP to appropriate type</w:t>
      </w:r>
      <w:r w:rsidR="000644C2">
        <w:rPr>
          <w:rFonts w:eastAsiaTheme="minorHAnsi" w:cstheme="minorHAnsi"/>
          <w:color w:val="00B0F0"/>
          <w:kern w:val="2"/>
          <w:szCs w:val="22"/>
          <w14:ligatures w14:val="standardContextual"/>
        </w:rPr>
        <w:t>.</w:t>
      </w:r>
    </w:p>
    <w:p w14:paraId="0040BB1F" w14:textId="5702822E" w:rsidR="00266E3D" w:rsidRPr="00266E3D" w:rsidRDefault="00266E3D" w:rsidP="00266E3D">
      <w:pPr>
        <w:spacing w:after="120" w:line="259" w:lineRule="auto"/>
        <w:ind w:left="108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5685E3C8" w14:textId="77777777" w:rsidR="00851392" w:rsidRPr="00851392" w:rsidRDefault="00851392" w:rsidP="00851392">
      <w:pPr>
        <w:spacing w:after="120"/>
        <w:rPr>
          <w:rFonts w:eastAsiaTheme="minorHAnsi" w:cstheme="minorBidi"/>
          <w:kern w:val="2"/>
          <w:szCs w:val="22"/>
          <w14:ligatures w14:val="standardContextual"/>
        </w:rPr>
      </w:pPr>
    </w:p>
    <w:p w14:paraId="69804991" w14:textId="77777777" w:rsidR="00851392" w:rsidRPr="00851392" w:rsidRDefault="00851392" w:rsidP="00851392">
      <w:pPr>
        <w:spacing w:after="12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6A0BA6EA" wp14:editId="5C0F4F8C">
            <wp:extent cx="5943600" cy="3229610"/>
            <wp:effectExtent l="0" t="0" r="0" b="8890"/>
            <wp:docPr id="17158744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5874403" name="Picture 1" descr="A screenshot of a computer&#10;&#10;Description automatically generated"/>
                    <pic:cNvPicPr/>
                  </pic:nvPicPr>
                  <pic:blipFill>
                    <a:blip r:embed="rId72"/>
                    <a:stretch>
                      <a:fillRect/>
                    </a:stretch>
                  </pic:blipFill>
                  <pic:spPr>
                    <a:xfrm>
                      <a:off x="0" y="0"/>
                      <a:ext cx="5943600" cy="3229610"/>
                    </a:xfrm>
                    <a:prstGeom prst="rect">
                      <a:avLst/>
                    </a:prstGeom>
                  </pic:spPr>
                </pic:pic>
              </a:graphicData>
            </a:graphic>
          </wp:inline>
        </w:drawing>
      </w:r>
    </w:p>
    <w:p w14:paraId="79933EAD" w14:textId="77777777" w:rsidR="00851392" w:rsidRPr="00851392" w:rsidRDefault="00851392" w:rsidP="00851392">
      <w:pPr>
        <w:spacing w:after="120"/>
        <w:rPr>
          <w:rFonts w:eastAsiaTheme="minorHAnsi" w:cstheme="minorBidi"/>
          <w:kern w:val="2"/>
          <w:szCs w:val="22"/>
          <w14:ligatures w14:val="standardContextual"/>
        </w:rPr>
      </w:pPr>
    </w:p>
    <w:p w14:paraId="6540C189" w14:textId="63CDB877" w:rsidR="00266E3D" w:rsidRPr="00851392" w:rsidRDefault="00851392" w:rsidP="00851392">
      <w:pPr>
        <w:spacing w:after="12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inline distT="0" distB="0" distL="0" distR="0" wp14:anchorId="526BA751" wp14:editId="06FEB921">
            <wp:extent cx="5943600" cy="3238562"/>
            <wp:effectExtent l="0" t="0" r="0" b="0"/>
            <wp:docPr id="11900810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081052" name="Picture 1" descr="A screenshot of a computer&#10;&#10;Description automatically generated"/>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3600" cy="3238562"/>
                    </a:xfrm>
                    <a:prstGeom prst="rect">
                      <a:avLst/>
                    </a:prstGeom>
                    <a:noFill/>
                  </pic:spPr>
                </pic:pic>
              </a:graphicData>
            </a:graphic>
          </wp:inline>
        </w:drawing>
      </w:r>
    </w:p>
    <w:p w14:paraId="175E5A45" w14:textId="77777777" w:rsidR="00851392" w:rsidRPr="00851392" w:rsidRDefault="00851392" w:rsidP="00851392">
      <w:pPr>
        <w:spacing w:after="120"/>
        <w:rPr>
          <w:rFonts w:eastAsiaTheme="minorHAnsi" w:cstheme="minorBidi"/>
          <w:kern w:val="2"/>
          <w:szCs w:val="22"/>
          <w14:ligatures w14:val="standardContextual"/>
        </w:rPr>
      </w:pPr>
    </w:p>
    <w:p w14:paraId="19B9C636" w14:textId="57EF4A86"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AOMI_INFO – If this field is left empty, the AOMI_TYP should not be NP or Other / </w:t>
      </w:r>
      <w:proofErr w:type="spellStart"/>
      <w:r w:rsidRPr="00851392">
        <w:rPr>
          <w:rFonts w:eastAsiaTheme="minorHAnsi" w:cstheme="minorBidi"/>
          <w:kern w:val="2"/>
          <w:szCs w:val="22"/>
          <w14:ligatures w14:val="standardContextual"/>
        </w:rPr>
        <w:t>Misc</w:t>
      </w:r>
      <w:proofErr w:type="spellEnd"/>
      <w:r w:rsidRPr="00851392">
        <w:rPr>
          <w:rFonts w:eastAsiaTheme="minorHAnsi" w:cstheme="minorBidi"/>
          <w:kern w:val="2"/>
          <w:szCs w:val="22"/>
          <w14:ligatures w14:val="standardContextual"/>
        </w:rPr>
        <w:t xml:space="preserve"> Structure. At least one of these fields should provide information on why the point requires an AOMI.</w:t>
      </w:r>
    </w:p>
    <w:p w14:paraId="120AE1FB" w14:textId="1450DBC1" w:rsidR="005A6936" w:rsidRDefault="005A6936" w:rsidP="005A6936">
      <w:pPr>
        <w:spacing w:after="120" w:line="259" w:lineRule="auto"/>
        <w:ind w:left="1080" w:firstLine="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blank AOMI_TYP to NP</w:t>
      </w:r>
      <w:r w:rsidR="000644C2">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 xml:space="preserve"> </w:t>
      </w:r>
    </w:p>
    <w:p w14:paraId="234C84E0" w14:textId="4F6D4255" w:rsidR="00266E3D" w:rsidRDefault="00266E3D" w:rsidP="00266E3D">
      <w:pPr>
        <w:spacing w:after="120" w:line="259" w:lineRule="auto"/>
        <w:ind w:left="1080" w:firstLine="36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(11/29/23):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156D75CA" w14:textId="77777777" w:rsidR="00266E3D" w:rsidRPr="00851392" w:rsidRDefault="00266E3D" w:rsidP="005A6936">
      <w:pPr>
        <w:spacing w:after="120" w:line="259" w:lineRule="auto"/>
        <w:ind w:left="1080" w:firstLine="360"/>
        <w:rPr>
          <w:rFonts w:eastAsiaTheme="minorHAnsi" w:cstheme="minorBidi"/>
          <w:kern w:val="2"/>
          <w:szCs w:val="22"/>
          <w14:ligatures w14:val="standardContextual"/>
        </w:rPr>
      </w:pPr>
    </w:p>
    <w:p w14:paraId="06F5C17D" w14:textId="4CF1549A" w:rsidR="00851392" w:rsidRDefault="00851392" w:rsidP="00851392">
      <w:pPr>
        <w:numPr>
          <w:ilvl w:val="2"/>
          <w:numId w:val="21"/>
        </w:numPr>
        <w:spacing w:after="12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SOURCE_CIT references source not listed in L_Source_Cit</w:t>
      </w:r>
    </w:p>
    <w:p w14:paraId="61476665" w14:textId="7D0B4597" w:rsidR="005A6936" w:rsidRDefault="005A6936" w:rsidP="005A6936">
      <w:pPr>
        <w:spacing w:after="120" w:line="259" w:lineRule="auto"/>
        <w:ind w:left="144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Add source references to L_Source_Cit table</w:t>
      </w:r>
      <w:r w:rsidR="000644C2">
        <w:rPr>
          <w:rFonts w:eastAsiaTheme="minorHAnsi" w:cstheme="minorHAnsi"/>
          <w:color w:val="00B0F0"/>
          <w:kern w:val="2"/>
          <w:szCs w:val="22"/>
          <w14:ligatures w14:val="standardContextual"/>
        </w:rPr>
        <w:t>.</w:t>
      </w:r>
    </w:p>
    <w:p w14:paraId="4BE9BE9A" w14:textId="6A22C400" w:rsidR="00C22B81" w:rsidRDefault="00C22B81" w:rsidP="00C22B81">
      <w:pPr>
        <w:spacing w:after="120" w:line="259" w:lineRule="auto"/>
        <w:ind w:left="1080" w:firstLine="360"/>
        <w:rPr>
          <w:rFonts w:eastAsiaTheme="minorHAnsi" w:cstheme="minorHAnsi"/>
          <w:color w:val="00B050"/>
          <w:kern w:val="2"/>
          <w:szCs w:val="22"/>
          <w14:ligatures w14:val="standardContextual"/>
        </w:rPr>
      </w:pPr>
      <w:r w:rsidRPr="00866514">
        <w:rPr>
          <w:rFonts w:eastAsiaTheme="minorHAnsi" w:cstheme="minorHAnsi"/>
          <w:color w:val="00B050"/>
          <w:kern w:val="2"/>
          <w:szCs w:val="22"/>
          <w14:ligatures w14:val="standardContextual"/>
        </w:rPr>
        <w:t>TWDB response (11/</w:t>
      </w:r>
      <w:r w:rsidR="00A0622D">
        <w:rPr>
          <w:rFonts w:eastAsiaTheme="minorHAnsi" w:cstheme="minorHAnsi"/>
          <w:color w:val="00B050"/>
          <w:kern w:val="2"/>
          <w:szCs w:val="22"/>
          <w14:ligatures w14:val="standardContextual"/>
        </w:rPr>
        <w:t>30</w:t>
      </w:r>
      <w:r w:rsidRPr="00866514">
        <w:rPr>
          <w:rFonts w:eastAsiaTheme="minorHAnsi" w:cstheme="minorHAnsi"/>
          <w:color w:val="00B050"/>
          <w:kern w:val="2"/>
          <w:szCs w:val="22"/>
          <w14:ligatures w14:val="standardContextual"/>
        </w:rPr>
        <w:t>/23):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526D7336" w14:textId="77777777" w:rsidR="00C22B81" w:rsidRPr="00851392" w:rsidRDefault="00C22B81" w:rsidP="005A6936">
      <w:pPr>
        <w:spacing w:after="120" w:line="259" w:lineRule="auto"/>
        <w:ind w:left="1440"/>
        <w:rPr>
          <w:rFonts w:eastAsiaTheme="minorHAnsi" w:cstheme="minorBidi"/>
          <w:kern w:val="2"/>
          <w:szCs w:val="22"/>
          <w14:ligatures w14:val="standardContextual"/>
        </w:rPr>
      </w:pPr>
    </w:p>
    <w:p w14:paraId="1D0C90E9" w14:textId="3E75D009" w:rsidR="00851392" w:rsidRDefault="00851392" w:rsidP="00851392">
      <w:pPr>
        <w:numPr>
          <w:ilvl w:val="0"/>
          <w:numId w:val="21"/>
        </w:numPr>
        <w:spacing w:after="120" w:line="259" w:lineRule="auto"/>
        <w:rPr>
          <w:rFonts w:eastAsiaTheme="minorHAnsi" w:cstheme="minorBidi"/>
          <w:kern w:val="2"/>
          <w:szCs w:val="22"/>
          <w14:ligatures w14:val="standardContextual"/>
        </w:rPr>
      </w:pPr>
      <w:proofErr w:type="spellStart"/>
      <w:r w:rsidRPr="00851392">
        <w:rPr>
          <w:rFonts w:eastAsiaTheme="minorHAnsi" w:cstheme="minorBidi"/>
          <w:kern w:val="2"/>
          <w:szCs w:val="22"/>
          <w14:ligatures w14:val="standardContextual"/>
        </w:rPr>
        <w:t>S_FRAC_Ar</w:t>
      </w:r>
      <w:proofErr w:type="spellEnd"/>
      <w:r w:rsidRPr="00851392">
        <w:rPr>
          <w:rFonts w:eastAsiaTheme="minorHAnsi" w:cstheme="minorBidi"/>
          <w:kern w:val="2"/>
          <w:szCs w:val="22"/>
          <w14:ligatures w14:val="standardContextual"/>
        </w:rPr>
        <w:t xml:space="preserve"> – Empty. Must be populated with HAZUS run data.  </w:t>
      </w:r>
    </w:p>
    <w:p w14:paraId="48BABE8A" w14:textId="391B98F1" w:rsidR="005A6936" w:rsidRDefault="005A6936" w:rsidP="00707163">
      <w:pPr>
        <w:spacing w:after="120" w:line="259" w:lineRule="auto"/>
        <w:ind w:firstLine="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w:t>
      </w:r>
      <w:proofErr w:type="spellStart"/>
      <w:r>
        <w:rPr>
          <w:rFonts w:eastAsiaTheme="minorHAnsi" w:cstheme="minorHAnsi"/>
          <w:color w:val="00B0F0"/>
          <w:kern w:val="2"/>
          <w:szCs w:val="22"/>
          <w14:ligatures w14:val="standardContextual"/>
        </w:rPr>
        <w:t>S_FRAC_Ar</w:t>
      </w:r>
      <w:proofErr w:type="spellEnd"/>
      <w:r>
        <w:rPr>
          <w:rFonts w:eastAsiaTheme="minorHAnsi" w:cstheme="minorHAnsi"/>
          <w:color w:val="00B0F0"/>
          <w:kern w:val="2"/>
          <w:szCs w:val="22"/>
          <w14:ligatures w14:val="standardContextual"/>
        </w:rPr>
        <w:t xml:space="preserve"> feature class</w:t>
      </w:r>
      <w:r w:rsidR="000644C2">
        <w:rPr>
          <w:rFonts w:eastAsiaTheme="minorHAnsi" w:cstheme="minorHAnsi"/>
          <w:color w:val="00B0F0"/>
          <w:kern w:val="2"/>
          <w:szCs w:val="22"/>
          <w14:ligatures w14:val="standardContextual"/>
        </w:rPr>
        <w:t>.</w:t>
      </w:r>
    </w:p>
    <w:p w14:paraId="0C8A8B6D" w14:textId="4E3B3A24" w:rsidR="00707163" w:rsidRPr="00EC70E2" w:rsidRDefault="00707163" w:rsidP="00707163">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TWDB response (11/</w:t>
      </w:r>
      <w:r w:rsidR="00A0622D">
        <w:rPr>
          <w:rFonts w:eastAsiaTheme="minorHAnsi" w:cstheme="minorHAnsi"/>
          <w:color w:val="00B050"/>
          <w:kern w:val="2"/>
          <w:szCs w:val="22"/>
          <w14:ligatures w14:val="standardContextual"/>
        </w:rPr>
        <w:t>30</w:t>
      </w:r>
      <w:r>
        <w:rPr>
          <w:rFonts w:eastAsiaTheme="minorHAnsi" w:cstheme="minorHAnsi"/>
          <w:color w:val="00B050"/>
          <w:kern w:val="2"/>
          <w:szCs w:val="22"/>
          <w14:ligatures w14:val="standardContextual"/>
        </w:rPr>
        <w:t xml:space="preserve">/23): </w:t>
      </w:r>
      <w:r w:rsidR="00A0622D">
        <w:rPr>
          <w:rFonts w:eastAsiaTheme="minorHAnsi" w:cstheme="minorHAnsi"/>
          <w:color w:val="00B050"/>
          <w:kern w:val="2"/>
          <w:szCs w:val="22"/>
          <w14:ligatures w14:val="standardContextual"/>
        </w:rPr>
        <w:t>Fixed</w:t>
      </w:r>
    </w:p>
    <w:p w14:paraId="352CA389" w14:textId="77777777" w:rsidR="00707163" w:rsidRPr="00851392" w:rsidRDefault="00707163" w:rsidP="000644C2">
      <w:pPr>
        <w:spacing w:after="120" w:line="259" w:lineRule="auto"/>
        <w:ind w:left="720" w:firstLine="720"/>
        <w:rPr>
          <w:rFonts w:eastAsiaTheme="minorHAnsi" w:cstheme="minorBidi"/>
          <w:kern w:val="2"/>
          <w:szCs w:val="22"/>
          <w14:ligatures w14:val="standardContextual"/>
        </w:rPr>
      </w:pPr>
    </w:p>
    <w:p w14:paraId="061FEC7A" w14:textId="77777777" w:rsidR="00851392" w:rsidRPr="00851392" w:rsidRDefault="00851392" w:rsidP="00851392">
      <w:pPr>
        <w:rPr>
          <w:rFonts w:eastAsiaTheme="minorHAnsi" w:cstheme="minorBidi"/>
          <w:kern w:val="2"/>
          <w:szCs w:val="22"/>
          <w14:ligatures w14:val="standardContextual"/>
        </w:rPr>
      </w:pPr>
    </w:p>
    <w:p w14:paraId="11BFAFC8" w14:textId="1A228AE6"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HUC boundary</w:t>
      </w:r>
    </w:p>
    <w:p w14:paraId="01C74CA0" w14:textId="574D49CB" w:rsidR="00851392" w:rsidRDefault="00851392" w:rsidP="00851392">
      <w:pPr>
        <w:numPr>
          <w:ilvl w:val="0"/>
          <w:numId w:val="21"/>
        </w:numPr>
        <w:spacing w:after="1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Incorrect HUC boundary</w:t>
      </w:r>
      <w:r w:rsidRPr="00851392">
        <w:rPr>
          <w:rFonts w:eastAsiaTheme="minorHAnsi" w:cstheme="minorBidi"/>
          <w:kern w:val="2"/>
          <w:szCs w:val="22"/>
          <w14:ligatures w14:val="standardContextual"/>
        </w:rPr>
        <w:t xml:space="preserve">. Replace with </w:t>
      </w:r>
      <w:r>
        <w:rPr>
          <w:rFonts w:eastAsiaTheme="minorHAnsi" w:cstheme="minorBidi"/>
          <w:kern w:val="2"/>
          <w:szCs w:val="22"/>
          <w14:ligatures w14:val="standardContextual"/>
        </w:rPr>
        <w:t>current</w:t>
      </w:r>
      <w:r w:rsidRPr="00851392">
        <w:rPr>
          <w:rFonts w:eastAsiaTheme="minorHAnsi" w:cstheme="minorBidi"/>
          <w:kern w:val="2"/>
          <w:szCs w:val="22"/>
          <w14:ligatures w14:val="standardContextual"/>
        </w:rPr>
        <w:t xml:space="preserve"> HUC boundary</w:t>
      </w:r>
      <w:r>
        <w:rPr>
          <w:rFonts w:eastAsiaTheme="minorHAnsi" w:cstheme="minorBidi"/>
          <w:kern w:val="2"/>
          <w:szCs w:val="22"/>
          <w14:ligatures w14:val="standardContextual"/>
        </w:rPr>
        <w:t xml:space="preserve"> from NHD Water Boundary Dataset</w:t>
      </w:r>
      <w:r w:rsidRPr="00851392">
        <w:rPr>
          <w:rFonts w:eastAsiaTheme="minorHAnsi" w:cstheme="minorBidi"/>
          <w:kern w:val="2"/>
          <w:szCs w:val="22"/>
          <w14:ligatures w14:val="standardContextual"/>
        </w:rPr>
        <w:t xml:space="preserve">. See </w:t>
      </w:r>
      <w:proofErr w:type="spellStart"/>
      <w:r w:rsidRPr="00851392">
        <w:rPr>
          <w:rFonts w:eastAsiaTheme="minorHAnsi" w:cstheme="minorBidi"/>
          <w:kern w:val="2"/>
          <w:szCs w:val="22"/>
          <w14:ligatures w14:val="standardContextual"/>
        </w:rPr>
        <w:t>QAQC_</w:t>
      </w:r>
      <w:r w:rsidRPr="00851392">
        <w:rPr>
          <w:rFonts w:eastAsiaTheme="minorHAnsi" w:cstheme="minorHAnsi"/>
          <w:kern w:val="2"/>
          <w:szCs w:val="22"/>
          <w14:ligatures w14:val="standardContextual"/>
        </w:rPr>
        <w:t>Areas</w:t>
      </w:r>
      <w:r w:rsidRPr="00851392">
        <w:rPr>
          <w:rFonts w:eastAsiaTheme="minorHAnsi" w:cstheme="minorBidi"/>
          <w:kern w:val="2"/>
          <w:szCs w:val="22"/>
          <w14:ligatures w14:val="standardContextual"/>
        </w:rPr>
        <w:t>_LittleWichita</w:t>
      </w:r>
      <w:proofErr w:type="spellEnd"/>
      <w:r w:rsidRPr="00851392">
        <w:rPr>
          <w:rFonts w:eastAsiaTheme="minorHAnsi" w:cstheme="minorBidi"/>
          <w:kern w:val="2"/>
          <w:szCs w:val="22"/>
          <w14:ligatures w14:val="standardContextual"/>
        </w:rPr>
        <w:t>, object IDs# 1 and 2.</w:t>
      </w:r>
    </w:p>
    <w:p w14:paraId="2076F5EB" w14:textId="1221AECD" w:rsidR="00E60BFA" w:rsidRPr="00851392" w:rsidRDefault="00E60BFA" w:rsidP="00E60BFA">
      <w:pPr>
        <w:spacing w:after="160" w:line="259" w:lineRule="auto"/>
        <w:ind w:left="720"/>
        <w:rPr>
          <w:rFonts w:eastAsiaTheme="minorHAnsi" w:cstheme="minorBidi"/>
          <w:kern w:val="2"/>
          <w:szCs w:val="22"/>
          <w14:ligatures w14:val="standardContextual"/>
        </w:rPr>
      </w:pPr>
      <w:r>
        <w:rPr>
          <w:rFonts w:eastAsiaTheme="minorHAnsi" w:cstheme="minorHAnsi"/>
          <w:color w:val="00B050"/>
          <w:kern w:val="2"/>
          <w:szCs w:val="22"/>
          <w14:ligatures w14:val="standardContextual"/>
        </w:rPr>
        <w:t>TWDB response (11/30/</w:t>
      </w:r>
      <w:r w:rsidRPr="00C22B81">
        <w:rPr>
          <w:rFonts w:eastAsiaTheme="minorHAnsi" w:cstheme="minorHAnsi"/>
          <w:color w:val="00B050"/>
          <w:kern w:val="2"/>
          <w:szCs w:val="22"/>
          <w14:ligatures w14:val="standardContextual"/>
        </w:rPr>
        <w:t>23):</w:t>
      </w:r>
      <w:r>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22C1ACE5" w14:textId="77777777" w:rsidR="00851392" w:rsidRPr="00851392" w:rsidRDefault="00851392" w:rsidP="00851392">
      <w:pPr>
        <w:numPr>
          <w:ilvl w:val="0"/>
          <w:numId w:val="21"/>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Layers not clipped to HUC8 boundary:</w:t>
      </w:r>
    </w:p>
    <w:p w14:paraId="7B1282C3" w14:textId="6AC08DEF" w:rsidR="00851392" w:rsidRPr="00851392" w:rsidRDefault="00851392" w:rsidP="55110180">
      <w:pPr>
        <w:numPr>
          <w:ilvl w:val="2"/>
          <w:numId w:val="20"/>
        </w:numPr>
        <w:spacing w:after="160" w:line="259" w:lineRule="auto"/>
        <w:ind w:left="1440"/>
        <w:contextualSpacing/>
        <w:rPr>
          <w:rFonts w:eastAsiaTheme="minorEastAsia" w:cstheme="minorBidi"/>
          <w:kern w:val="2"/>
          <w14:ligatures w14:val="standardContextual"/>
        </w:rPr>
      </w:pPr>
      <w:r w:rsidRPr="55110180">
        <w:rPr>
          <w:rFonts w:eastAsiaTheme="minorEastAsia" w:cstheme="minorBidi"/>
          <w:kern w:val="2"/>
          <w14:ligatures w14:val="standardContextual"/>
        </w:rPr>
        <w:lastRenderedPageBreak/>
        <w:t>TENPCT_FP</w:t>
      </w:r>
      <w:r w:rsidR="00E60BFA" w:rsidRPr="55110180">
        <w:rPr>
          <w:rFonts w:eastAsiaTheme="minorEastAsia" w:cstheme="minorBidi"/>
          <w:kern w:val="2"/>
          <w14:ligatures w14:val="standardContextual"/>
        </w:rPr>
        <w:t xml:space="preserve"> </w:t>
      </w:r>
      <w:r w:rsidR="00E60BFA" w:rsidRPr="55110180">
        <w:rPr>
          <w:rFonts w:eastAsiaTheme="minorEastAsia" w:cstheme="minorBidi"/>
          <w:color w:val="00B050"/>
          <w:kern w:val="2"/>
          <w14:ligatures w14:val="standardContextual"/>
        </w:rPr>
        <w:t>-</w:t>
      </w:r>
      <w:r w:rsidR="00E60BFA" w:rsidRPr="55110180">
        <w:rPr>
          <w:rFonts w:eastAsiaTheme="minorEastAsia" w:cstheme="minorBidi"/>
          <w:kern w:val="2"/>
          <w14:ligatures w14:val="standardContextual"/>
        </w:rPr>
        <w:t xml:space="preserve"> </w:t>
      </w:r>
      <w:r w:rsidR="00E60BFA" w:rsidRPr="55110180">
        <w:rPr>
          <w:rFonts w:eastAsiaTheme="minorEastAsia" w:cstheme="minorBidi"/>
          <w:color w:val="00B050"/>
          <w:kern w:val="2"/>
          <w14:ligatures w14:val="standardContextual"/>
        </w:rPr>
        <w:t>TWDB response (11/30/23): Still not clipped</w:t>
      </w:r>
    </w:p>
    <w:p w14:paraId="102F6E2D" w14:textId="1ECEB3A7"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r w:rsidRPr="00851392">
        <w:rPr>
          <w:rFonts w:eastAsiaTheme="minorHAnsi" w:cstheme="minorBidi"/>
          <w:kern w:val="2"/>
          <w:szCs w:val="22"/>
          <w14:ligatures w14:val="standardContextual"/>
        </w:rPr>
        <w:t>FLD_HAZ_AR</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06A2673A" w14:textId="7A09662F"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WTR_LN</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w:t>
      </w:r>
      <w:r w:rsidR="00A0622D">
        <w:rPr>
          <w:rFonts w:eastAsiaTheme="minorHAnsi" w:cstheme="minorHAnsi"/>
          <w:color w:val="00B050"/>
          <w:kern w:val="2"/>
          <w:szCs w:val="22"/>
          <w14:ligatures w14:val="standardContextual"/>
        </w:rPr>
        <w:t>Fixed</w:t>
      </w:r>
    </w:p>
    <w:p w14:paraId="1F5EDC5C" w14:textId="1309DE50"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proofErr w:type="spellStart"/>
      <w:r w:rsidRPr="00851392">
        <w:rPr>
          <w:rFonts w:eastAsiaTheme="minorHAnsi" w:cstheme="minorBidi"/>
          <w:kern w:val="2"/>
          <w:szCs w:val="22"/>
          <w14:ligatures w14:val="standardContextual"/>
        </w:rPr>
        <w:t>S_FRAC_Ar</w:t>
      </w:r>
      <w:proofErr w:type="spellEnd"/>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Still not clipped</w:t>
      </w:r>
    </w:p>
    <w:p w14:paraId="1538896B" w14:textId="4DB420B2" w:rsidR="00851392" w:rsidRPr="00851392" w:rsidRDefault="00851392" w:rsidP="00851392">
      <w:pPr>
        <w:numPr>
          <w:ilvl w:val="2"/>
          <w:numId w:val="20"/>
        </w:numPr>
        <w:spacing w:after="160" w:line="259" w:lineRule="auto"/>
        <w:ind w:left="1440"/>
        <w:contextualSpacing/>
        <w:rPr>
          <w:rFonts w:eastAsiaTheme="minorHAnsi" w:cstheme="minorBidi"/>
          <w:kern w:val="2"/>
          <w:szCs w:val="22"/>
          <w14:ligatures w14:val="standardContextual"/>
        </w:rPr>
      </w:pPr>
      <w:proofErr w:type="spellStart"/>
      <w:r w:rsidRPr="00851392">
        <w:rPr>
          <w:rFonts w:eastAsiaTheme="minorHAnsi" w:cstheme="minorBidi"/>
          <w:kern w:val="2"/>
          <w:szCs w:val="22"/>
          <w14:ligatures w14:val="standardContextual"/>
        </w:rPr>
        <w:t>S_UnMapped_Ln</w:t>
      </w:r>
      <w:proofErr w:type="spellEnd"/>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Pr>
          <w:rFonts w:eastAsiaTheme="minorHAnsi" w:cstheme="minorHAnsi"/>
          <w:color w:val="00B050"/>
          <w:kern w:val="2"/>
          <w:szCs w:val="22"/>
          <w14:ligatures w14:val="standardContextual"/>
        </w:rPr>
        <w:t xml:space="preserve"> N/A, not included in submittal</w:t>
      </w:r>
    </w:p>
    <w:p w14:paraId="7C32FEC3" w14:textId="671E208B" w:rsidR="00515A31" w:rsidRDefault="00851392" w:rsidP="00515A31">
      <w:pPr>
        <w:numPr>
          <w:ilvl w:val="2"/>
          <w:numId w:val="20"/>
        </w:numPr>
        <w:spacing w:after="360" w:line="259" w:lineRule="auto"/>
        <w:ind w:left="1440"/>
        <w:rPr>
          <w:rFonts w:eastAsiaTheme="minorHAnsi" w:cstheme="minorBidi"/>
          <w:kern w:val="2"/>
          <w:szCs w:val="22"/>
          <w14:ligatures w14:val="standardContextual"/>
        </w:rPr>
      </w:pPr>
      <w:r w:rsidRPr="00851392">
        <w:rPr>
          <w:rFonts w:eastAsiaTheme="minorHAnsi" w:cstheme="minorBidi"/>
          <w:kern w:val="2"/>
          <w:szCs w:val="22"/>
          <w14:ligatures w14:val="standardContextual"/>
        </w:rPr>
        <w:t>S_Studies_Ln</w:t>
      </w:r>
      <w:r w:rsidR="00212ED5">
        <w:rPr>
          <w:rFonts w:eastAsiaTheme="minorHAnsi" w:cstheme="minorBidi"/>
          <w:kern w:val="2"/>
          <w:szCs w:val="22"/>
          <w14:ligatures w14:val="standardContextual"/>
        </w:rPr>
        <w:t xml:space="preserve"> </w:t>
      </w:r>
      <w:r w:rsidR="00212ED5" w:rsidRPr="00212ED5">
        <w:rPr>
          <w:rFonts w:eastAsiaTheme="minorHAnsi" w:cstheme="minorBidi"/>
          <w:color w:val="00B050"/>
          <w:kern w:val="2"/>
          <w:szCs w:val="22"/>
          <w14:ligatures w14:val="standardContextual"/>
        </w:rPr>
        <w:t>-</w:t>
      </w:r>
      <w:r w:rsidR="00212ED5">
        <w:rPr>
          <w:rFonts w:eastAsiaTheme="minorHAnsi" w:cstheme="minorBidi"/>
          <w:kern w:val="2"/>
          <w:szCs w:val="22"/>
          <w14:ligatures w14:val="standardContextual"/>
        </w:rPr>
        <w:t xml:space="preserve"> </w:t>
      </w:r>
      <w:r w:rsidR="00212ED5">
        <w:rPr>
          <w:rFonts w:eastAsiaTheme="minorHAnsi" w:cstheme="minorHAnsi"/>
          <w:color w:val="00B050"/>
          <w:kern w:val="2"/>
          <w:szCs w:val="22"/>
          <w14:ligatures w14:val="standardContextual"/>
        </w:rPr>
        <w:t>TWDB response (11/30/</w:t>
      </w:r>
      <w:r w:rsidR="00212ED5" w:rsidRPr="00C22B81">
        <w:rPr>
          <w:rFonts w:eastAsiaTheme="minorHAnsi" w:cstheme="minorHAnsi"/>
          <w:color w:val="00B050"/>
          <w:kern w:val="2"/>
          <w:szCs w:val="22"/>
          <w14:ligatures w14:val="standardContextual"/>
        </w:rPr>
        <w:t>23):</w:t>
      </w:r>
      <w:r w:rsidR="00212ED5" w:rsidRPr="00212ED5">
        <w:rPr>
          <w:rFonts w:eastAsiaTheme="minorHAnsi" w:cstheme="minorHAnsi"/>
          <w:color w:val="00B050"/>
          <w:kern w:val="2"/>
          <w:szCs w:val="22"/>
          <w14:ligatures w14:val="standardContextual"/>
        </w:rPr>
        <w:t xml:space="preserve"> </w:t>
      </w:r>
      <w:r w:rsidR="00212ED5">
        <w:rPr>
          <w:rFonts w:eastAsiaTheme="minorHAnsi" w:cstheme="minorHAnsi"/>
          <w:color w:val="00B050"/>
          <w:kern w:val="2"/>
          <w:szCs w:val="22"/>
          <w14:ligatures w14:val="standardContextual"/>
        </w:rPr>
        <w:t>N/A, not included in submittal</w:t>
      </w:r>
    </w:p>
    <w:p w14:paraId="61466D89" w14:textId="1FE89B2D" w:rsidR="00E60BFA" w:rsidRDefault="00515A31" w:rsidP="00212ED5">
      <w:pPr>
        <w:spacing w:after="360" w:line="259" w:lineRule="auto"/>
        <w:ind w:firstLine="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Clipped TENPCT, FLD_HAZ_AR, WTR_LN and S_FRAC_AR to updated HUC boundary</w:t>
      </w:r>
      <w:r w:rsidR="000644C2">
        <w:rPr>
          <w:rFonts w:eastAsiaTheme="minorHAnsi" w:cstheme="minorHAnsi"/>
          <w:color w:val="00B0F0"/>
          <w:kern w:val="2"/>
          <w:szCs w:val="22"/>
          <w14:ligatures w14:val="standardContextual"/>
        </w:rPr>
        <w:t>.</w:t>
      </w:r>
    </w:p>
    <w:p w14:paraId="3995D6B4" w14:textId="2D14986D" w:rsidR="00346B9C" w:rsidRPr="00212ED5" w:rsidRDefault="00346B9C" w:rsidP="00212ED5">
      <w:pPr>
        <w:spacing w:after="360" w:line="259" w:lineRule="auto"/>
        <w:ind w:firstLine="360"/>
        <w:rPr>
          <w:rFonts w:eastAsiaTheme="minorHAnsi" w:cstheme="minorHAnsi"/>
          <w:color w:val="00B0F0"/>
          <w:kern w:val="2"/>
          <w:szCs w:val="22"/>
          <w14:ligatures w14:val="standardContextual"/>
        </w:rPr>
      </w:pPr>
      <w:r>
        <w:rPr>
          <w:rFonts w:eastAsiaTheme="minorHAnsi" w:cstheme="minorHAnsi"/>
          <w:kern w:val="2"/>
          <w:szCs w:val="22"/>
          <w14:ligatures w14:val="standardContextual"/>
        </w:rPr>
        <w:t xml:space="preserve">Atkins response (1/15/24):  </w:t>
      </w:r>
      <w:r w:rsidR="00805DA8">
        <w:rPr>
          <w:rFonts w:eastAsiaTheme="minorHAnsi" w:cstheme="minorHAnsi"/>
          <w:kern w:val="2"/>
          <w:szCs w:val="22"/>
          <w14:ligatures w14:val="standardContextual"/>
        </w:rPr>
        <w:t xml:space="preserve">Clipped Ten Percent and Frac </w:t>
      </w:r>
      <w:proofErr w:type="spellStart"/>
      <w:r w:rsidR="00805DA8">
        <w:rPr>
          <w:rFonts w:eastAsiaTheme="minorHAnsi" w:cstheme="minorHAnsi"/>
          <w:kern w:val="2"/>
          <w:szCs w:val="22"/>
          <w14:ligatures w14:val="standardContextual"/>
        </w:rPr>
        <w:t>Ar</w:t>
      </w:r>
      <w:proofErr w:type="spellEnd"/>
      <w:r w:rsidR="00805DA8">
        <w:rPr>
          <w:rFonts w:eastAsiaTheme="minorHAnsi" w:cstheme="minorHAnsi"/>
          <w:kern w:val="2"/>
          <w:szCs w:val="22"/>
          <w14:ligatures w14:val="standardContextual"/>
        </w:rPr>
        <w:t xml:space="preserve"> to HUC.</w:t>
      </w:r>
    </w:p>
    <w:p w14:paraId="598A3C02" w14:textId="080DEF29"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M</w:t>
      </w:r>
      <w:r w:rsidRPr="00851392">
        <w:rPr>
          <w:rFonts w:eastAsiaTheme="minorHAnsi" w:cstheme="minorBidi"/>
          <w:kern w:val="2"/>
          <w:szCs w:val="22"/>
          <w14:ligatures w14:val="standardContextual"/>
        </w:rPr>
        <w:t>odeling domains tie-in</w:t>
      </w:r>
      <w:r>
        <w:rPr>
          <w:rFonts w:eastAsiaTheme="minorHAnsi" w:cstheme="minorBidi"/>
          <w:kern w:val="2"/>
          <w:szCs w:val="22"/>
          <w14:ligatures w14:val="standardContextual"/>
        </w:rPr>
        <w:t>s</w:t>
      </w:r>
    </w:p>
    <w:p w14:paraId="272CF018" w14:textId="61E4A353" w:rsidR="00851392" w:rsidRDefault="00851392" w:rsidP="00851392">
      <w:pPr>
        <w:numPr>
          <w:ilvl w:val="1"/>
          <w:numId w:val="20"/>
        </w:numPr>
        <w:spacing w:after="3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Tie-in issues</w:t>
      </w:r>
      <w:r w:rsidRPr="00851392">
        <w:rPr>
          <w:rFonts w:eastAsiaTheme="minorHAnsi" w:cstheme="minorBidi"/>
          <w:kern w:val="2"/>
          <w:szCs w:val="22"/>
          <w14:ligatures w14:val="standardContextual"/>
        </w:rPr>
        <w:t xml:space="preserve">,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#14-24 and 49-70.</w:t>
      </w:r>
      <w:r>
        <w:rPr>
          <w:rFonts w:eastAsiaTheme="minorHAnsi" w:cstheme="minorBidi"/>
          <w:kern w:val="2"/>
          <w:szCs w:val="22"/>
          <w14:ligatures w14:val="standardContextual"/>
        </w:rPr>
        <w:t xml:space="preserve"> Modeling domains must tie-in within </w:t>
      </w:r>
      <w:r w:rsidR="00E64B6A">
        <w:rPr>
          <w:rFonts w:eastAsiaTheme="minorHAnsi" w:cstheme="minorBidi"/>
          <w:kern w:val="2"/>
          <w:szCs w:val="22"/>
          <w14:ligatures w14:val="standardContextual"/>
        </w:rPr>
        <w:t>0.5</w:t>
      </w:r>
      <w:r>
        <w:rPr>
          <w:rFonts w:eastAsiaTheme="minorHAnsi" w:cstheme="minorBidi"/>
          <w:kern w:val="2"/>
          <w:szCs w:val="22"/>
          <w14:ligatures w14:val="standardContextual"/>
        </w:rPr>
        <w:t xml:space="preserve"> ft.</w:t>
      </w:r>
    </w:p>
    <w:p w14:paraId="1B5A9753" w14:textId="6B0B5AB0" w:rsidR="00515A31" w:rsidRDefault="00515A31" w:rsidP="008018ED">
      <w:pPr>
        <w:spacing w:after="120" w:line="259" w:lineRule="auto"/>
        <w:ind w:left="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602D3A">
        <w:rPr>
          <w:rFonts w:eastAsiaTheme="minorHAnsi" w:cstheme="minorHAnsi"/>
          <w:color w:val="00B0F0"/>
          <w:kern w:val="2"/>
          <w:szCs w:val="22"/>
          <w14:ligatures w14:val="standardContextual"/>
        </w:rPr>
        <w:t>Tie-ins has been revised as needed to meet the 0.5-foot criterion.</w:t>
      </w:r>
    </w:p>
    <w:p w14:paraId="114D018C" w14:textId="0ACB3C10" w:rsidR="008018ED" w:rsidRDefault="008018ED" w:rsidP="00515A31">
      <w:pPr>
        <w:spacing w:after="360" w:line="259" w:lineRule="auto"/>
        <w:ind w:left="720"/>
        <w:rPr>
          <w:rFonts w:eastAsiaTheme="minorHAnsi" w:cstheme="minorHAnsi"/>
          <w:color w:val="00B050"/>
          <w:kern w:val="2"/>
          <w:szCs w:val="22"/>
          <w14:ligatures w14:val="standardContextual"/>
        </w:rPr>
      </w:pPr>
      <w:r w:rsidRPr="008018ED">
        <w:rPr>
          <w:rFonts w:eastAsiaTheme="minorHAnsi" w:cstheme="minorHAnsi"/>
          <w:color w:val="00B050"/>
          <w:kern w:val="2"/>
          <w:szCs w:val="22"/>
          <w14:ligatures w14:val="standardContextual"/>
        </w:rPr>
        <w:t>TWDB response (12/4/23): Cannot verify without terrain and raw grids. Please submit terrain and raw grids for backcheck.</w:t>
      </w:r>
    </w:p>
    <w:p w14:paraId="627CB9C0" w14:textId="5FE1AE9F" w:rsidR="0076716E" w:rsidRPr="0076716E" w:rsidRDefault="0076716E" w:rsidP="00515A31">
      <w:pPr>
        <w:spacing w:after="360" w:line="259" w:lineRule="auto"/>
        <w:ind w:left="720"/>
        <w:rPr>
          <w:rFonts w:eastAsiaTheme="minorHAnsi" w:cstheme="minorBidi"/>
          <w:kern w:val="2"/>
          <w:szCs w:val="22"/>
          <w14:ligatures w14:val="standardContextual"/>
        </w:rPr>
      </w:pPr>
      <w:r w:rsidRPr="0076716E">
        <w:rPr>
          <w:rFonts w:eastAsiaTheme="minorHAnsi" w:cstheme="minorHAnsi"/>
          <w:kern w:val="2"/>
          <w:szCs w:val="22"/>
          <w14:ligatures w14:val="standardContextual"/>
        </w:rPr>
        <w:t xml:space="preserve">Atkins response (3/1/24): Outside of </w:t>
      </w:r>
      <w:proofErr w:type="spellStart"/>
      <w:r w:rsidRPr="0076716E">
        <w:rPr>
          <w:rFonts w:eastAsiaTheme="minorHAnsi" w:cstheme="minorHAnsi"/>
          <w:kern w:val="2"/>
          <w:szCs w:val="22"/>
          <w14:ligatures w14:val="standardContextual"/>
        </w:rPr>
        <w:t>eBFE</w:t>
      </w:r>
      <w:proofErr w:type="spellEnd"/>
      <w:r w:rsidRPr="0076716E">
        <w:rPr>
          <w:rFonts w:eastAsiaTheme="minorHAnsi" w:cstheme="minorHAnsi"/>
          <w:kern w:val="2"/>
          <w:szCs w:val="22"/>
          <w14:ligatures w14:val="standardContextual"/>
        </w:rPr>
        <w:t xml:space="preserve"> folder structure, see </w:t>
      </w:r>
      <w:proofErr w:type="spellStart"/>
      <w:r w:rsidRPr="0076716E">
        <w:rPr>
          <w:rFonts w:eastAsiaTheme="minorHAnsi" w:cstheme="minorHAnsi"/>
          <w:kern w:val="2"/>
          <w:szCs w:val="22"/>
          <w14:ligatures w14:val="standardContextual"/>
        </w:rPr>
        <w:t>ForLeah</w:t>
      </w:r>
      <w:proofErr w:type="spellEnd"/>
      <w:r w:rsidRPr="0076716E">
        <w:rPr>
          <w:rFonts w:eastAsiaTheme="minorHAnsi" w:cstheme="minorHAnsi"/>
          <w:kern w:val="2"/>
          <w:szCs w:val="22"/>
          <w14:ligatures w14:val="standardContextual"/>
        </w:rPr>
        <w:t xml:space="preserve"> folder for Terrain DEM as well as raw WSE and depth rasters as exported from HEC-RAS.</w:t>
      </w:r>
      <w:r>
        <w:rPr>
          <w:rFonts w:eastAsiaTheme="minorHAnsi" w:cstheme="minorHAnsi"/>
          <w:kern w:val="2"/>
          <w:szCs w:val="22"/>
          <w14:ligatures w14:val="standardContextual"/>
        </w:rPr>
        <w:t xml:space="preserve"> Split line approach was not used to develop this mapping so no split lines or difference rasters have been included in this submittal.</w:t>
      </w:r>
    </w:p>
    <w:p w14:paraId="043BE9BF" w14:textId="422C5E65"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Floodplain polygon containment</w:t>
      </w:r>
    </w:p>
    <w:p w14:paraId="098301E8" w14:textId="68EA5C18" w:rsid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TENPCT_FP extends significantly beyond 100.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#4-7.</w:t>
      </w:r>
    </w:p>
    <w:p w14:paraId="01DBFA49" w14:textId="0B1F25F8" w:rsidR="00A174DF" w:rsidRDefault="00A174DF" w:rsidP="00A174DF">
      <w:pPr>
        <w:spacing w:after="160" w:line="259" w:lineRule="auto"/>
        <w:ind w:left="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TENPCT to </w:t>
      </w:r>
      <w:r w:rsidR="000644C2">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contained inside of 100yr polygon</w:t>
      </w:r>
      <w:r w:rsidR="000644C2">
        <w:rPr>
          <w:rFonts w:eastAsiaTheme="minorHAnsi" w:cstheme="minorHAnsi"/>
          <w:color w:val="00B0F0"/>
          <w:kern w:val="2"/>
          <w:szCs w:val="22"/>
          <w14:ligatures w14:val="standardContextual"/>
        </w:rPr>
        <w:t>.</w:t>
      </w:r>
    </w:p>
    <w:p w14:paraId="59F01A42" w14:textId="0A2856CE" w:rsidR="004C38C0" w:rsidRDefault="004C38C0"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response (11/30/23): Better but numerous slivers of 10pct still remain outside 100</w:t>
      </w:r>
      <w:r w:rsidR="00361F09" w:rsidRPr="55110180">
        <w:rPr>
          <w:rFonts w:eastAsiaTheme="minorEastAsia" w:cstheme="minorBidi"/>
          <w:color w:val="00B050"/>
          <w:kern w:val="2"/>
          <w14:ligatures w14:val="standardContextual"/>
        </w:rPr>
        <w:t>yr</w:t>
      </w:r>
      <w:r w:rsidRPr="55110180">
        <w:rPr>
          <w:rFonts w:eastAsiaTheme="minorEastAsia" w:cstheme="minorBidi"/>
          <w:color w:val="00B050"/>
          <w:kern w:val="2"/>
          <w14:ligatures w14:val="standardContextual"/>
        </w:rPr>
        <w:t xml:space="preserve">. </w:t>
      </w:r>
      <w:r w:rsidR="008018ED" w:rsidRPr="55110180">
        <w:rPr>
          <w:rFonts w:eastAsiaTheme="minorEastAsia" w:cstheme="minorBidi"/>
          <w:color w:val="00B050"/>
          <w:kern w:val="2"/>
          <w14:ligatures w14:val="standardContextual"/>
        </w:rPr>
        <w:t xml:space="preserve">See </w:t>
      </w:r>
      <w:proofErr w:type="spellStart"/>
      <w:r w:rsidR="008018ED" w:rsidRPr="55110180">
        <w:rPr>
          <w:rFonts w:eastAsiaTheme="minorEastAsia" w:cstheme="minorBidi"/>
          <w:color w:val="00B050"/>
          <w:kern w:val="2"/>
          <w14:ligatures w14:val="standardContextual"/>
        </w:rPr>
        <w:t>LW_QAQC_Backcheck</w:t>
      </w:r>
      <w:proofErr w:type="spellEnd"/>
      <w:r w:rsidR="008018ED" w:rsidRPr="55110180">
        <w:rPr>
          <w:rFonts w:eastAsiaTheme="minorEastAsia" w:cstheme="minorBidi"/>
          <w:color w:val="00B050"/>
          <w:kern w:val="2"/>
          <w14:ligatures w14:val="standardContextual"/>
        </w:rPr>
        <w:t xml:space="preserve"> OIDs </w:t>
      </w:r>
      <w:r w:rsidR="00361F09" w:rsidRPr="55110180">
        <w:rPr>
          <w:rFonts w:eastAsiaTheme="minorEastAsia" w:cstheme="minorBidi"/>
          <w:color w:val="00B050"/>
          <w:kern w:val="2"/>
          <w14:ligatures w14:val="standardContextual"/>
        </w:rPr>
        <w:t>2</w:t>
      </w:r>
      <w:r w:rsidR="008018ED" w:rsidRPr="55110180">
        <w:rPr>
          <w:rFonts w:eastAsiaTheme="minorEastAsia" w:cstheme="minorBidi"/>
          <w:color w:val="00B050"/>
          <w:kern w:val="2"/>
          <w14:ligatures w14:val="standardContextual"/>
        </w:rPr>
        <w:t>-</w:t>
      </w:r>
      <w:r w:rsidR="00361F09" w:rsidRPr="55110180">
        <w:rPr>
          <w:rFonts w:eastAsiaTheme="minorEastAsia" w:cstheme="minorBidi"/>
          <w:color w:val="00B050"/>
          <w:kern w:val="2"/>
          <w14:ligatures w14:val="standardContextual"/>
        </w:rPr>
        <w:t>4</w:t>
      </w:r>
      <w:r w:rsidR="008018ED" w:rsidRPr="55110180">
        <w:rPr>
          <w:rFonts w:eastAsiaTheme="minorEastAsia" w:cstheme="minorBidi"/>
          <w:color w:val="00B050"/>
          <w:kern w:val="2"/>
          <w14:ligatures w14:val="standardContextual"/>
        </w:rPr>
        <w:t>.</w:t>
      </w:r>
    </w:p>
    <w:p w14:paraId="4896E212" w14:textId="194F3401" w:rsidR="00805DA8" w:rsidRPr="004C38C0" w:rsidRDefault="00805DA8" w:rsidP="00A174DF">
      <w:pPr>
        <w:spacing w:after="160" w:line="259" w:lineRule="auto"/>
        <w:ind w:left="720"/>
        <w:rPr>
          <w:rFonts w:eastAsiaTheme="minorHAnsi" w:cstheme="minorBidi"/>
          <w:b/>
          <w:bCs/>
          <w:color w:val="00B050"/>
          <w:kern w:val="2"/>
          <w:szCs w:val="22"/>
          <w14:ligatures w14:val="standardContextual"/>
        </w:rPr>
      </w:pPr>
      <w:r>
        <w:rPr>
          <w:rFonts w:eastAsiaTheme="minorHAnsi" w:cstheme="minorHAnsi"/>
          <w:kern w:val="2"/>
          <w:szCs w:val="22"/>
          <w14:ligatures w14:val="standardContextual"/>
        </w:rPr>
        <w:t>Atkins response (1/15/24):  Already fixed by updating 10% into the floodplain.</w:t>
      </w:r>
    </w:p>
    <w:p w14:paraId="1E0D2BF8" w14:textId="160584E9" w:rsidR="00A174DF" w:rsidRDefault="00851392" w:rsidP="00A174DF">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500yr overlaps 100yr. Likely a boundary tie-in issue as overlaps occur at/near model domain boundaries.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#14-24 and images below. </w:t>
      </w:r>
    </w:p>
    <w:p w14:paraId="68FB7885" w14:textId="77777777" w:rsidR="00A0622D" w:rsidRDefault="006C609B" w:rsidP="00A0622D">
      <w:pPr>
        <w:spacing w:after="120" w:line="259" w:lineRule="auto"/>
        <w:ind w:left="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5E7B4E">
        <w:rPr>
          <w:rFonts w:eastAsiaTheme="minorHAnsi" w:cstheme="minorHAnsi"/>
          <w:color w:val="00B0F0"/>
          <w:kern w:val="2"/>
          <w:szCs w:val="22"/>
          <w14:ligatures w14:val="standardContextual"/>
        </w:rPr>
        <w:t>Tie-in issue resolved</w:t>
      </w:r>
      <w:r w:rsidR="000644C2">
        <w:rPr>
          <w:rFonts w:eastAsiaTheme="minorHAnsi" w:cstheme="minorHAnsi"/>
          <w:color w:val="00B0F0"/>
          <w:kern w:val="2"/>
          <w:szCs w:val="22"/>
          <w14:ligatures w14:val="standardContextual"/>
        </w:rPr>
        <w:t>.</w:t>
      </w:r>
    </w:p>
    <w:p w14:paraId="7F9B1D38" w14:textId="71B643D9" w:rsidR="00A0622D" w:rsidRPr="00A0622D" w:rsidRDefault="00A0622D" w:rsidP="00A0622D">
      <w:pPr>
        <w:spacing w:after="360" w:line="259" w:lineRule="auto"/>
        <w:ind w:left="720"/>
        <w:rPr>
          <w:rFonts w:eastAsiaTheme="minorHAnsi" w:cstheme="minorHAnsi"/>
          <w:color w:val="00B0F0"/>
          <w:kern w:val="2"/>
          <w:szCs w:val="22"/>
          <w14:ligatures w14:val="standardContextual"/>
        </w:rPr>
      </w:pPr>
      <w:r w:rsidRPr="004C38C0">
        <w:rPr>
          <w:rFonts w:eastAsiaTheme="minorHAnsi" w:cstheme="minorHAnsi"/>
          <w:color w:val="00B050"/>
          <w:kern w:val="2"/>
          <w:szCs w:val="22"/>
          <w14:ligatures w14:val="standardContextual"/>
        </w:rPr>
        <w:t>TWDB response (11/30/23):</w:t>
      </w:r>
      <w:r>
        <w:rPr>
          <w:rFonts w:eastAsiaTheme="minorHAnsi" w:cstheme="minorHAnsi"/>
          <w:color w:val="00B050"/>
          <w:kern w:val="2"/>
          <w:szCs w:val="22"/>
          <w14:ligatures w14:val="standardContextual"/>
        </w:rPr>
        <w:t xml:space="preserve"> </w:t>
      </w:r>
      <w:r w:rsidR="008018ED">
        <w:rPr>
          <w:rFonts w:eastAsiaTheme="minorHAnsi" w:cstheme="minorHAnsi"/>
          <w:color w:val="00B050"/>
          <w:kern w:val="2"/>
          <w:szCs w:val="22"/>
          <w14:ligatures w14:val="standardContextual"/>
        </w:rPr>
        <w:t>Overlaps f</w:t>
      </w:r>
      <w:r>
        <w:rPr>
          <w:rFonts w:eastAsiaTheme="minorHAnsi" w:cstheme="minorHAnsi"/>
          <w:color w:val="00B050"/>
          <w:kern w:val="2"/>
          <w:szCs w:val="22"/>
          <w14:ligatures w14:val="standardContextual"/>
        </w:rPr>
        <w:t>ixed</w:t>
      </w:r>
      <w:r w:rsidR="004E7126">
        <w:rPr>
          <w:rFonts w:eastAsiaTheme="minorHAnsi" w:cstheme="minorHAnsi"/>
          <w:color w:val="00B050"/>
          <w:kern w:val="2"/>
          <w:szCs w:val="22"/>
          <w14:ligatures w14:val="standardContextual"/>
        </w:rPr>
        <w:t>. Cannot verify tie-ins without terrain.</w:t>
      </w:r>
    </w:p>
    <w:p w14:paraId="7665BFBD" w14:textId="5DE2B4B1" w:rsidR="00851392" w:rsidRPr="00851392" w:rsidRDefault="00851392" w:rsidP="00851392">
      <w:pPr>
        <w:numPr>
          <w:ilvl w:val="2"/>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Pink = model domain boundaries, </w:t>
      </w:r>
      <w:r>
        <w:rPr>
          <w:rFonts w:eastAsiaTheme="minorHAnsi" w:cstheme="minorBidi"/>
          <w:kern w:val="2"/>
          <w:szCs w:val="22"/>
          <w14:ligatures w14:val="standardContextual"/>
        </w:rPr>
        <w:t>B</w:t>
      </w:r>
      <w:r w:rsidRPr="00851392">
        <w:rPr>
          <w:rFonts w:eastAsiaTheme="minorHAnsi" w:cstheme="minorBidi"/>
          <w:kern w:val="2"/>
          <w:szCs w:val="22"/>
          <w14:ligatures w14:val="standardContextual"/>
        </w:rPr>
        <w:t>lue = areas where 500yr overlaps 100yr</w:t>
      </w:r>
    </w:p>
    <w:p w14:paraId="304B67A6" w14:textId="3B2E3111" w:rsidR="00851392" w:rsidRPr="00851392" w:rsidRDefault="00851392" w:rsidP="00851392">
      <w:pPr>
        <w:spacing w:after="3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inline distT="0" distB="0" distL="0" distR="0" wp14:anchorId="7510CD46" wp14:editId="28DFC2AD">
            <wp:extent cx="5653377" cy="3626695"/>
            <wp:effectExtent l="0" t="0" r="5080" b="0"/>
            <wp:docPr id="1893611360" name="Picture 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3611360" name="Picture 1" descr="A map of the united states&#10;&#10;Description automatically generated"/>
                    <pic:cNvPicPr/>
                  </pic:nvPicPr>
                  <pic:blipFill>
                    <a:blip r:embed="rId74"/>
                    <a:stretch>
                      <a:fillRect/>
                    </a:stretch>
                  </pic:blipFill>
                  <pic:spPr>
                    <a:xfrm>
                      <a:off x="0" y="0"/>
                      <a:ext cx="5677992" cy="3642486"/>
                    </a:xfrm>
                    <a:prstGeom prst="rect">
                      <a:avLst/>
                    </a:prstGeom>
                  </pic:spPr>
                </pic:pic>
              </a:graphicData>
            </a:graphic>
          </wp:inline>
        </w:drawing>
      </w:r>
    </w:p>
    <w:p w14:paraId="57D4163B" w14:textId="526A2771" w:rsidR="00851392" w:rsidRPr="00851392" w:rsidRDefault="00FD6BE0" w:rsidP="00851392">
      <w:pPr>
        <w:numPr>
          <w:ilvl w:val="2"/>
          <w:numId w:val="20"/>
        </w:numPr>
        <w:spacing w:after="3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 xml:space="preserve">Close-ups of overlaps. </w:t>
      </w:r>
      <w:r w:rsidR="00851392" w:rsidRPr="00851392">
        <w:rPr>
          <w:rFonts w:eastAsiaTheme="minorHAnsi" w:cstheme="minorBidi"/>
          <w:kern w:val="2"/>
          <w:szCs w:val="22"/>
          <w14:ligatures w14:val="standardContextual"/>
        </w:rPr>
        <w:t>Dark blue = 100yr, Light blue = 500yr</w:t>
      </w:r>
    </w:p>
    <w:p w14:paraId="7E65C7D8" w14:textId="77777777" w:rsidR="00851392" w:rsidRPr="00851392" w:rsidRDefault="00851392" w:rsidP="00851392">
      <w:pPr>
        <w:spacing w:after="3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32BA22B4" wp14:editId="29D213FB">
            <wp:extent cx="5943600" cy="3013075"/>
            <wp:effectExtent l="0" t="0" r="0" b="0"/>
            <wp:docPr id="1688422410" name="Picture 1" descr="A blue and white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22410" name="Picture 1" descr="A blue and white sign&#10;&#10;Description automatically generated"/>
                    <pic:cNvPicPr/>
                  </pic:nvPicPr>
                  <pic:blipFill>
                    <a:blip r:embed="rId75"/>
                    <a:stretch>
                      <a:fillRect/>
                    </a:stretch>
                  </pic:blipFill>
                  <pic:spPr>
                    <a:xfrm>
                      <a:off x="0" y="0"/>
                      <a:ext cx="5943600" cy="3013075"/>
                    </a:xfrm>
                    <a:prstGeom prst="rect">
                      <a:avLst/>
                    </a:prstGeom>
                  </pic:spPr>
                </pic:pic>
              </a:graphicData>
            </a:graphic>
          </wp:inline>
        </w:drawing>
      </w:r>
    </w:p>
    <w:p w14:paraId="21B0B7AF" w14:textId="77777777" w:rsidR="00851392" w:rsidRPr="00851392" w:rsidRDefault="00851392" w:rsidP="00851392">
      <w:pPr>
        <w:spacing w:after="360"/>
        <w:rPr>
          <w:rFonts w:eastAsiaTheme="minorHAnsi" w:cstheme="minorBidi"/>
          <w:kern w:val="2"/>
          <w:szCs w:val="22"/>
          <w14:ligatures w14:val="standardContextual"/>
        </w:rPr>
      </w:pPr>
    </w:p>
    <w:p w14:paraId="313E55A9" w14:textId="5D3ACFC1" w:rsidR="00851392" w:rsidRPr="00851392" w:rsidRDefault="00851392" w:rsidP="00851392">
      <w:pPr>
        <w:spacing w:after="3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inline distT="0" distB="0" distL="0" distR="0" wp14:anchorId="7B554DAF" wp14:editId="12923A0C">
            <wp:extent cx="5943600" cy="3013075"/>
            <wp:effectExtent l="0" t="0" r="0" b="0"/>
            <wp:docPr id="1618677759" name="Picture 1" descr="A blue and white cloud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677759" name="Picture 1" descr="A blue and white clouds&#10;&#10;Description automatically generated"/>
                    <pic:cNvPicPr/>
                  </pic:nvPicPr>
                  <pic:blipFill>
                    <a:blip r:embed="rId76"/>
                    <a:stretch>
                      <a:fillRect/>
                    </a:stretch>
                  </pic:blipFill>
                  <pic:spPr>
                    <a:xfrm>
                      <a:off x="0" y="0"/>
                      <a:ext cx="5943600" cy="3013075"/>
                    </a:xfrm>
                    <a:prstGeom prst="rect">
                      <a:avLst/>
                    </a:prstGeom>
                  </pic:spPr>
                </pic:pic>
              </a:graphicData>
            </a:graphic>
          </wp:inline>
        </w:drawing>
      </w:r>
    </w:p>
    <w:p w14:paraId="590AA555" w14:textId="6A08B7B7" w:rsidR="004863BD" w:rsidRDefault="004863BD" w:rsidP="004863BD">
      <w:pPr>
        <w:spacing w:after="240" w:line="259" w:lineRule="auto"/>
        <w:ind w:left="360"/>
        <w:rPr>
          <w:rFonts w:eastAsiaTheme="minorHAnsi" w:cstheme="minorBidi"/>
          <w:kern w:val="2"/>
          <w:szCs w:val="22"/>
          <w14:ligatures w14:val="standardContextual"/>
        </w:rPr>
      </w:pPr>
      <w:r w:rsidRPr="0076716E">
        <w:rPr>
          <w:rFonts w:eastAsiaTheme="minorHAnsi" w:cstheme="minorHAnsi"/>
          <w:kern w:val="2"/>
          <w:szCs w:val="22"/>
          <w14:ligatures w14:val="standardContextual"/>
        </w:rPr>
        <w:t xml:space="preserve">Atkins response (3/1/24): Outside of </w:t>
      </w:r>
      <w:proofErr w:type="spellStart"/>
      <w:r w:rsidRPr="0076716E">
        <w:rPr>
          <w:rFonts w:eastAsiaTheme="minorHAnsi" w:cstheme="minorHAnsi"/>
          <w:kern w:val="2"/>
          <w:szCs w:val="22"/>
          <w14:ligatures w14:val="standardContextual"/>
        </w:rPr>
        <w:t>eBFE</w:t>
      </w:r>
      <w:proofErr w:type="spellEnd"/>
      <w:r w:rsidRPr="0076716E">
        <w:rPr>
          <w:rFonts w:eastAsiaTheme="minorHAnsi" w:cstheme="minorHAnsi"/>
          <w:kern w:val="2"/>
          <w:szCs w:val="22"/>
          <w14:ligatures w14:val="standardContextual"/>
        </w:rPr>
        <w:t xml:space="preserve"> folder structure, see </w:t>
      </w:r>
      <w:proofErr w:type="spellStart"/>
      <w:r w:rsidRPr="0076716E">
        <w:rPr>
          <w:rFonts w:eastAsiaTheme="minorHAnsi" w:cstheme="minorHAnsi"/>
          <w:kern w:val="2"/>
          <w:szCs w:val="22"/>
          <w14:ligatures w14:val="standardContextual"/>
        </w:rPr>
        <w:t>ForLeah</w:t>
      </w:r>
      <w:proofErr w:type="spellEnd"/>
      <w:r w:rsidRPr="0076716E">
        <w:rPr>
          <w:rFonts w:eastAsiaTheme="minorHAnsi" w:cstheme="minorHAnsi"/>
          <w:kern w:val="2"/>
          <w:szCs w:val="22"/>
          <w14:ligatures w14:val="standardContextual"/>
        </w:rPr>
        <w:t xml:space="preserve"> folder for Terrain DEM as well as raw WSE and depth rasters as exported from HEC-RAS.</w:t>
      </w:r>
    </w:p>
    <w:p w14:paraId="243CDD78" w14:textId="77777777" w:rsidR="004863BD" w:rsidRDefault="004863BD" w:rsidP="004863BD">
      <w:pPr>
        <w:spacing w:after="240" w:line="259" w:lineRule="auto"/>
        <w:ind w:left="360"/>
        <w:rPr>
          <w:rFonts w:eastAsiaTheme="minorHAnsi" w:cstheme="minorBidi"/>
          <w:kern w:val="2"/>
          <w:szCs w:val="22"/>
          <w14:ligatures w14:val="standardContextual"/>
        </w:rPr>
      </w:pPr>
    </w:p>
    <w:p w14:paraId="3F68FA87" w14:textId="4190549B"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Small ponding area removal</w:t>
      </w:r>
    </w:p>
    <w:p w14:paraId="395FE77B" w14:textId="25AC8F88" w:rsidR="00851392" w:rsidRPr="00851392" w:rsidRDefault="00851392" w:rsidP="00851392">
      <w:pPr>
        <w:numPr>
          <w:ilvl w:val="1"/>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Some ponding areas remain that should be removed per mapping thresholds</w:t>
      </w:r>
      <w:r w:rsidRPr="00851392">
        <w:rPr>
          <w:rFonts w:eastAsiaTheme="minorHAnsi" w:cstheme="minorBidi"/>
          <w:kern w:val="2"/>
          <w:szCs w:val="22"/>
          <w14:ligatures w14:val="standardContextual"/>
        </w:rPr>
        <w:t xml:space="preserve">.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#85-94 and screenshot of inland mapping threshold below. (Note: Areas marked are representative, not exhaustive.) </w:t>
      </w:r>
    </w:p>
    <w:p w14:paraId="2F403CBD" w14:textId="3A64C4CD" w:rsidR="00851392" w:rsidRDefault="00851392" w:rsidP="00851392">
      <w:pPr>
        <w:spacing w:after="24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0EC9A16C" wp14:editId="68427583">
            <wp:extent cx="2838616" cy="1623005"/>
            <wp:effectExtent l="0" t="0" r="0" b="0"/>
            <wp:docPr id="1691561611" name="Picture 1" descr="A table with numbers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61611" name="Picture 1" descr="A table with numbers and text&#10;&#10;Description automatically generated"/>
                    <pic:cNvPicPr/>
                  </pic:nvPicPr>
                  <pic:blipFill>
                    <a:blip r:embed="rId77"/>
                    <a:stretch>
                      <a:fillRect/>
                    </a:stretch>
                  </pic:blipFill>
                  <pic:spPr>
                    <a:xfrm>
                      <a:off x="0" y="0"/>
                      <a:ext cx="2844147" cy="1626167"/>
                    </a:xfrm>
                    <a:prstGeom prst="rect">
                      <a:avLst/>
                    </a:prstGeom>
                  </pic:spPr>
                </pic:pic>
              </a:graphicData>
            </a:graphic>
          </wp:inline>
        </w:drawing>
      </w:r>
    </w:p>
    <w:p w14:paraId="46DEB753" w14:textId="41AD9E11" w:rsidR="00A174DF" w:rsidRDefault="00A174DF" w:rsidP="002F5445">
      <w:pPr>
        <w:spacing w:after="240"/>
        <w:ind w:firstLine="72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Removed ponding less than 0.33 acre</w:t>
      </w:r>
      <w:r w:rsidR="00A02D87">
        <w:rPr>
          <w:rFonts w:eastAsiaTheme="minorHAnsi" w:cstheme="minorHAnsi"/>
          <w:color w:val="00B0F0"/>
          <w:kern w:val="2"/>
          <w:szCs w:val="22"/>
          <w14:ligatures w14:val="standardContextual"/>
        </w:rPr>
        <w:t>.</w:t>
      </w:r>
    </w:p>
    <w:p w14:paraId="58CD6417" w14:textId="3AC7D31C" w:rsidR="00594E73" w:rsidRPr="00C71AEE" w:rsidRDefault="00A02D87" w:rsidP="55110180">
      <w:pPr>
        <w:spacing w:after="240"/>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(12/4/2023): </w:t>
      </w:r>
      <w:r w:rsidR="004E6E0D" w:rsidRPr="55110180">
        <w:rPr>
          <w:rFonts w:eastAsiaTheme="minorEastAsia" w:cstheme="minorBidi"/>
          <w:color w:val="00B050"/>
          <w:kern w:val="2"/>
          <w14:ligatures w14:val="standardContextual"/>
        </w:rPr>
        <w:t>Numerous p</w:t>
      </w:r>
      <w:r w:rsidR="000F04A2" w:rsidRPr="55110180">
        <w:rPr>
          <w:rFonts w:eastAsiaTheme="minorEastAsia" w:cstheme="minorBidi"/>
          <w:color w:val="00B050"/>
          <w:kern w:val="2"/>
          <w14:ligatures w14:val="standardContextual"/>
        </w:rPr>
        <w:t xml:space="preserve">onding areas </w:t>
      </w:r>
      <w:r w:rsidR="00C71AEE" w:rsidRPr="55110180">
        <w:rPr>
          <w:rFonts w:eastAsiaTheme="minorEastAsia" w:cstheme="minorBidi"/>
          <w:color w:val="00B050"/>
          <w:kern w:val="2"/>
          <w14:ligatures w14:val="standardContextual"/>
        </w:rPr>
        <w:t>within</w:t>
      </w:r>
      <w:r w:rsidR="000F04A2" w:rsidRPr="55110180">
        <w:rPr>
          <w:rFonts w:eastAsiaTheme="minorEastAsia" w:cstheme="minorBidi"/>
          <w:color w:val="00B050"/>
          <w:kern w:val="2"/>
          <w14:ligatures w14:val="standardContextual"/>
        </w:rPr>
        <w:t xml:space="preserve"> inland mapping </w:t>
      </w:r>
      <w:r w:rsidR="004E6E0D" w:rsidRPr="55110180">
        <w:rPr>
          <w:rFonts w:eastAsiaTheme="minorEastAsia" w:cstheme="minorBidi"/>
          <w:color w:val="00B050"/>
          <w:kern w:val="2"/>
          <w14:ligatures w14:val="standardContextual"/>
        </w:rPr>
        <w:t>thresholds</w:t>
      </w:r>
      <w:r w:rsidR="000F04A2" w:rsidRPr="55110180">
        <w:rPr>
          <w:rFonts w:eastAsiaTheme="minorEastAsia" w:cstheme="minorBidi"/>
          <w:color w:val="00B050"/>
          <w:kern w:val="2"/>
          <w14:ligatures w14:val="standardContextual"/>
        </w:rPr>
        <w:t xml:space="preserve"> remain</w:t>
      </w:r>
      <w:r w:rsidR="00230282" w:rsidRPr="55110180">
        <w:rPr>
          <w:rFonts w:eastAsiaTheme="minorEastAsia" w:cstheme="minorBidi"/>
          <w:color w:val="00B050"/>
          <w:kern w:val="2"/>
          <w14:ligatures w14:val="standardContextual"/>
        </w:rPr>
        <w:t xml:space="preserve"> in the DEP01 and DEP02 grids (and, by extension, the </w:t>
      </w:r>
      <w:r w:rsidR="00C71AEE" w:rsidRPr="55110180">
        <w:rPr>
          <w:rFonts w:eastAsiaTheme="minorEastAsia" w:cstheme="minorBidi"/>
          <w:color w:val="00B050"/>
          <w:kern w:val="2"/>
          <w14:ligatures w14:val="standardContextual"/>
        </w:rPr>
        <w:t xml:space="preserve">corresponding </w:t>
      </w:r>
      <w:r w:rsidR="00230282" w:rsidRPr="55110180">
        <w:rPr>
          <w:rFonts w:eastAsiaTheme="minorEastAsia" w:cstheme="minorBidi"/>
          <w:color w:val="00B050"/>
          <w:kern w:val="2"/>
          <w14:ligatures w14:val="standardContextual"/>
        </w:rPr>
        <w:t>WSE grids and FLD_HAZ_AR)</w:t>
      </w:r>
      <w:r w:rsidRPr="55110180">
        <w:rPr>
          <w:rFonts w:eastAsiaTheme="minorEastAsia" w:cstheme="minorBidi"/>
          <w:color w:val="00B050"/>
          <w:kern w:val="2"/>
          <w14:ligatures w14:val="standardContextual"/>
        </w:rPr>
        <w:t xml:space="preserve">. </w:t>
      </w:r>
      <w:r w:rsidR="000F04A2" w:rsidRPr="55110180">
        <w:rPr>
          <w:rFonts w:eastAsiaTheme="minorEastAsia" w:cstheme="minorBidi"/>
          <w:color w:val="00B050"/>
          <w:kern w:val="2"/>
          <w14:ligatures w14:val="standardContextual"/>
        </w:rPr>
        <w:t xml:space="preserve">See </w:t>
      </w:r>
      <w:proofErr w:type="spellStart"/>
      <w:r w:rsidR="000F04A2" w:rsidRPr="55110180">
        <w:rPr>
          <w:rFonts w:eastAsiaTheme="minorEastAsia" w:cstheme="minorBidi"/>
          <w:color w:val="00B050"/>
          <w:kern w:val="2"/>
          <w14:ligatures w14:val="standardContextual"/>
        </w:rPr>
        <w:t>LW_QAQC_Backcheck</w:t>
      </w:r>
      <w:proofErr w:type="spellEnd"/>
      <w:r w:rsidR="000F04A2" w:rsidRPr="55110180">
        <w:rPr>
          <w:rFonts w:eastAsiaTheme="minorEastAsia" w:cstheme="minorBidi"/>
          <w:color w:val="00B050"/>
          <w:kern w:val="2"/>
          <w14:ligatures w14:val="standardContextual"/>
        </w:rPr>
        <w:t xml:space="preserve"> OIDs </w:t>
      </w:r>
      <w:r w:rsidR="00230282" w:rsidRPr="55110180">
        <w:rPr>
          <w:rFonts w:eastAsiaTheme="minorEastAsia" w:cstheme="minorBidi"/>
          <w:color w:val="00B050"/>
          <w:kern w:val="2"/>
          <w14:ligatures w14:val="standardContextual"/>
        </w:rPr>
        <w:t>295</w:t>
      </w:r>
      <w:r w:rsidR="000F04A2" w:rsidRPr="55110180">
        <w:rPr>
          <w:rFonts w:eastAsiaTheme="minorEastAsia" w:cstheme="minorBidi"/>
          <w:color w:val="00B050"/>
          <w:kern w:val="2"/>
          <w14:ligatures w14:val="standardContextual"/>
        </w:rPr>
        <w:t>-</w:t>
      </w:r>
      <w:r w:rsidR="00230282" w:rsidRPr="55110180">
        <w:rPr>
          <w:rFonts w:eastAsiaTheme="minorEastAsia" w:cstheme="minorBidi"/>
          <w:color w:val="00B050"/>
          <w:kern w:val="2"/>
          <w14:ligatures w14:val="standardContextual"/>
        </w:rPr>
        <w:t>1394</w:t>
      </w:r>
      <w:r w:rsidRPr="55110180">
        <w:rPr>
          <w:rFonts w:eastAsiaTheme="minorEastAsia" w:cstheme="minorBidi"/>
          <w:color w:val="00B050"/>
          <w:kern w:val="2"/>
          <w14:ligatures w14:val="standardContextual"/>
        </w:rPr>
        <w:t>.</w:t>
      </w:r>
      <w:r w:rsidR="000F04A2" w:rsidRPr="55110180">
        <w:rPr>
          <w:rFonts w:eastAsiaTheme="minorEastAsia" w:cstheme="minorBidi"/>
          <w:color w:val="00B050"/>
          <w:kern w:val="2"/>
          <w14:ligatures w14:val="standardContextual"/>
        </w:rPr>
        <w:t xml:space="preserve"> </w:t>
      </w:r>
      <w:r w:rsidR="00230282" w:rsidRPr="55110180">
        <w:rPr>
          <w:rFonts w:eastAsiaTheme="minorEastAsia" w:cstheme="minorBidi"/>
          <w:color w:val="00B050"/>
          <w:kern w:val="2"/>
          <w14:ligatures w14:val="standardContextual"/>
        </w:rPr>
        <w:t xml:space="preserve">(Note: The areas included in the QAQC shapefile are only for a subsection of the DEP01 and DEP02 grids. In the interest of time, the entire watershed was not reviewed for this issue. However, given that there are so many errors in just this subsection, it should be assumed that there are errors in the entire watershed). </w:t>
      </w:r>
    </w:p>
    <w:p w14:paraId="468E7369" w14:textId="231E827D" w:rsidR="00594E73" w:rsidRPr="00C71AEE" w:rsidRDefault="00594E73" w:rsidP="55110180">
      <w:pPr>
        <w:spacing w:after="240"/>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lastRenderedPageBreak/>
        <w:t xml:space="preserve">Could not verify </w:t>
      </w:r>
      <w:r w:rsidR="00C71AEE" w:rsidRPr="55110180">
        <w:rPr>
          <w:rFonts w:eastAsiaTheme="minorEastAsia" w:cstheme="minorBidi"/>
          <w:color w:val="00B050"/>
          <w:kern w:val="2"/>
          <w14:ligatures w14:val="standardContextual"/>
        </w:rPr>
        <w:t>if</w:t>
      </w:r>
      <w:r w:rsidRPr="55110180">
        <w:rPr>
          <w:rFonts w:eastAsiaTheme="minorEastAsia" w:cstheme="minorBidi"/>
          <w:color w:val="00B050"/>
          <w:kern w:val="2"/>
          <w14:ligatures w14:val="standardContextual"/>
        </w:rPr>
        <w:t xml:space="preserve"> 10pct </w:t>
      </w:r>
      <w:r w:rsidR="00C71AEE" w:rsidRPr="55110180">
        <w:rPr>
          <w:rFonts w:eastAsiaTheme="minorEastAsia" w:cstheme="minorBidi"/>
          <w:color w:val="00B050"/>
          <w:kern w:val="2"/>
          <w14:ligatures w14:val="standardContextual"/>
        </w:rPr>
        <w:t xml:space="preserve">was processed properly </w:t>
      </w:r>
      <w:r w:rsidRPr="55110180">
        <w:rPr>
          <w:rFonts w:eastAsiaTheme="minorEastAsia" w:cstheme="minorBidi"/>
          <w:color w:val="00B050"/>
          <w:kern w:val="2"/>
          <w14:ligatures w14:val="standardContextual"/>
        </w:rPr>
        <w:t xml:space="preserve">without </w:t>
      </w:r>
      <w:r w:rsidR="00C71AEE" w:rsidRPr="55110180">
        <w:rPr>
          <w:rFonts w:eastAsiaTheme="minorEastAsia" w:cstheme="minorBidi"/>
          <w:color w:val="00B050"/>
          <w:kern w:val="2"/>
          <w14:ligatures w14:val="standardContextual"/>
        </w:rPr>
        <w:t xml:space="preserve">the 10pct </w:t>
      </w:r>
      <w:r w:rsidRPr="55110180">
        <w:rPr>
          <w:rFonts w:eastAsiaTheme="minorEastAsia" w:cstheme="minorBidi"/>
          <w:color w:val="00B050"/>
          <w:kern w:val="2"/>
          <w14:ligatures w14:val="standardContextual"/>
        </w:rPr>
        <w:t xml:space="preserve">raster. </w:t>
      </w:r>
      <w:r w:rsidR="00C71AEE" w:rsidRPr="55110180">
        <w:rPr>
          <w:rFonts w:eastAsiaTheme="minorEastAsia" w:cstheme="minorBidi"/>
          <w:color w:val="00B050"/>
          <w:kern w:val="2"/>
          <w14:ligatures w14:val="standardContextual"/>
        </w:rPr>
        <w:t xml:space="preserve">Please submit the 10% raster upon backcheck. </w:t>
      </w:r>
    </w:p>
    <w:p w14:paraId="60A1DFFA" w14:textId="421079F4" w:rsidR="00A02D87" w:rsidRDefault="00C71AEE" w:rsidP="00C71AEE">
      <w:pPr>
        <w:spacing w:after="240"/>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For reference</w:t>
      </w:r>
      <w:r w:rsidRPr="00C71AEE">
        <w:rPr>
          <w:rFonts w:eastAsiaTheme="minorHAnsi" w:cstheme="minorHAnsi"/>
          <w:color w:val="00B050"/>
          <w:kern w:val="2"/>
          <w:szCs w:val="22"/>
          <w14:ligatures w14:val="standardContextual"/>
        </w:rPr>
        <w:t>: Ponds (disconnected areas of shallow depth and low flood risk) should be removed per inland mapping thresholds shown above. Islands (holes within floodplain polygons) should be removed/filled in based on the following</w:t>
      </w:r>
      <w:r>
        <w:rPr>
          <w:rFonts w:eastAsiaTheme="minorHAnsi" w:cstheme="minorHAnsi"/>
          <w:color w:val="00B050"/>
          <w:kern w:val="2"/>
          <w:szCs w:val="22"/>
          <w14:ligatures w14:val="standardContextual"/>
        </w:rPr>
        <w:t xml:space="preserve"> criteria</w:t>
      </w:r>
      <w:r w:rsidRPr="00C71AEE">
        <w:rPr>
          <w:rFonts w:eastAsiaTheme="minorHAnsi" w:cstheme="minorHAnsi"/>
          <w:color w:val="00B050"/>
          <w:kern w:val="2"/>
          <w:szCs w:val="22"/>
          <w14:ligatures w14:val="standardContextual"/>
        </w:rPr>
        <w:t>: Area &lt;= 2 acres for 1% and 0.2% events, Area &lt;=0.5 acres for 10% events. A</w:t>
      </w:r>
      <w:r w:rsidR="00A02D87" w:rsidRPr="00C71AEE">
        <w:rPr>
          <w:rFonts w:eastAsiaTheme="minorHAnsi" w:cstheme="minorHAnsi"/>
          <w:color w:val="00B050"/>
          <w:kern w:val="2"/>
          <w:szCs w:val="22"/>
          <w14:ligatures w14:val="standardContextual"/>
        </w:rPr>
        <w:t>rea calculation</w:t>
      </w:r>
      <w:r w:rsidRPr="00C71AEE">
        <w:rPr>
          <w:rFonts w:eastAsiaTheme="minorHAnsi" w:cstheme="minorHAnsi"/>
          <w:color w:val="00B050"/>
          <w:kern w:val="2"/>
          <w:szCs w:val="22"/>
          <w14:ligatures w14:val="standardContextual"/>
        </w:rPr>
        <w:t>s</w:t>
      </w:r>
      <w:r w:rsidR="00A02D87" w:rsidRPr="00C71AEE">
        <w:rPr>
          <w:rFonts w:eastAsiaTheme="minorHAnsi" w:cstheme="minorHAnsi"/>
          <w:color w:val="00B050"/>
          <w:kern w:val="2"/>
          <w:szCs w:val="22"/>
          <w14:ligatures w14:val="standardContextual"/>
        </w:rPr>
        <w:t xml:space="preserve"> should be geodesic.</w:t>
      </w:r>
    </w:p>
    <w:p w14:paraId="7B166359" w14:textId="6E1F0DD2" w:rsidR="00C71AEE" w:rsidRDefault="00C71AEE" w:rsidP="00C71AEE">
      <w:pPr>
        <w:spacing w:after="240"/>
        <w:ind w:left="720"/>
        <w:rPr>
          <w:rFonts w:eastAsiaTheme="minorHAnsi" w:cstheme="minorHAnsi"/>
          <w:color w:val="00B050"/>
          <w:kern w:val="2"/>
          <w:szCs w:val="22"/>
        </w:rPr>
      </w:pPr>
      <w:r>
        <w:rPr>
          <w:rFonts w:eastAsiaTheme="minorHAnsi" w:cstheme="minorHAnsi"/>
          <w:color w:val="00B050"/>
          <w:kern w:val="2"/>
          <w:szCs w:val="22"/>
          <w14:ligatures w14:val="standardContextual"/>
        </w:rPr>
        <w:t>On this topic, I wanted to clarify something from your report. On page 40, the report states “</w:t>
      </w:r>
      <w:r w:rsidRPr="00C71AEE">
        <w:rPr>
          <w:rFonts w:eastAsiaTheme="minorHAnsi" w:cstheme="minorHAnsi"/>
          <w:color w:val="00B050"/>
          <w:kern w:val="2"/>
          <w:szCs w:val="22"/>
        </w:rPr>
        <w:t>Fill all holes in the 10% floodplain polygon less than 0.5 acres. Remove all islands in the 10% floodplain polygon that were less than 0.5 acres.</w:t>
      </w:r>
      <w:r>
        <w:rPr>
          <w:rFonts w:eastAsiaTheme="minorHAnsi" w:cstheme="minorHAnsi"/>
          <w:color w:val="00B050"/>
          <w:kern w:val="2"/>
          <w:szCs w:val="22"/>
        </w:rPr>
        <w:t xml:space="preserve">” Based on my definition of holes and islands, this is a redundant statement, but I wanted to make sure we are using the same definitions. If you are defining holes and islands differently, this </w:t>
      </w:r>
      <w:r w:rsidR="004B1D92">
        <w:rPr>
          <w:rFonts w:eastAsiaTheme="minorHAnsi" w:cstheme="minorHAnsi"/>
          <w:color w:val="00B050"/>
          <w:kern w:val="2"/>
          <w:szCs w:val="22"/>
        </w:rPr>
        <w:t>may be incorrect.</w:t>
      </w:r>
    </w:p>
    <w:p w14:paraId="5D03F82C" w14:textId="7FF0F526" w:rsidR="001E2721" w:rsidRDefault="004B1D92" w:rsidP="004A22DC">
      <w:pPr>
        <w:spacing w:after="240"/>
        <w:ind w:left="720"/>
        <w:rPr>
          <w:rFonts w:eastAsiaTheme="minorHAnsi" w:cstheme="minorHAnsi"/>
          <w:color w:val="00B050"/>
          <w:kern w:val="2"/>
          <w:szCs w:val="22"/>
          <w14:ligatures w14:val="standardContextual"/>
        </w:rPr>
      </w:pPr>
      <w:r>
        <w:rPr>
          <w:rFonts w:eastAsiaTheme="minorHAnsi" w:cstheme="minorHAnsi"/>
          <w:color w:val="00B050"/>
          <w:kern w:val="2"/>
          <w:szCs w:val="22"/>
        </w:rPr>
        <w:t>Please reach out with any questions.</w:t>
      </w:r>
    </w:p>
    <w:p w14:paraId="6FAF4570" w14:textId="448DF7C8" w:rsidR="001E2721" w:rsidRPr="00A02D87" w:rsidRDefault="3485F92C" w:rsidP="57D8A6AB">
      <w:pPr>
        <w:spacing w:after="120" w:line="259" w:lineRule="auto"/>
        <w:ind w:left="360"/>
        <w:rPr>
          <w:rFonts w:eastAsiaTheme="minorEastAsia" w:cstheme="minorBidi"/>
          <w:color w:val="00B0F0"/>
        </w:rPr>
      </w:pPr>
      <w:r w:rsidRPr="57D8A6AB">
        <w:rPr>
          <w:rFonts w:eastAsiaTheme="minorEastAsia" w:cstheme="minorBidi"/>
          <w:color w:val="00B0F0"/>
        </w:rPr>
        <w:t xml:space="preserve">Atkins response (02/23/2024):  Small islands that should have been removed according to the inland mapping </w:t>
      </w:r>
      <w:r w:rsidR="001E2721">
        <w:tab/>
      </w:r>
      <w:r w:rsidRPr="57D8A6AB">
        <w:rPr>
          <w:rFonts w:eastAsiaTheme="minorEastAsia" w:cstheme="minorBidi"/>
          <w:color w:val="00B0F0"/>
        </w:rPr>
        <w:t xml:space="preserve">threshold matrix in the 100 and 500 year rasters and FLD_HAZ_AR have been removed. </w:t>
      </w:r>
    </w:p>
    <w:p w14:paraId="5E55EE9A" w14:textId="7CD4FE57" w:rsidR="001E2721" w:rsidRPr="00A02D87" w:rsidRDefault="3485F92C" w:rsidP="57D8A6AB">
      <w:pPr>
        <w:spacing w:after="120" w:line="259" w:lineRule="auto"/>
        <w:ind w:left="360" w:firstLine="720"/>
        <w:rPr>
          <w:rFonts w:eastAsiaTheme="minorEastAsia" w:cstheme="minorBidi"/>
          <w:color w:val="00B0F0"/>
        </w:rPr>
      </w:pPr>
      <w:r w:rsidRPr="57D8A6AB">
        <w:rPr>
          <w:rFonts w:eastAsiaTheme="minorEastAsia" w:cstheme="minorBidi"/>
          <w:color w:val="00B0F0"/>
        </w:rPr>
        <w:t xml:space="preserve">Ponds in the TENPCT_FC were removed according to previous QC comments. </w:t>
      </w:r>
    </w:p>
    <w:p w14:paraId="4F0E4552" w14:textId="6E393FDA" w:rsidR="001E2721" w:rsidRPr="00A02D87" w:rsidRDefault="3485F92C" w:rsidP="57D8A6AB">
      <w:pPr>
        <w:spacing w:after="240"/>
        <w:ind w:left="-20" w:right="-20"/>
      </w:pPr>
      <w:r>
        <w:rPr>
          <w:noProof/>
        </w:rPr>
        <w:drawing>
          <wp:inline distT="0" distB="0" distL="0" distR="0" wp14:anchorId="7ACAAA36" wp14:editId="296F7142">
            <wp:extent cx="4572000" cy="1876425"/>
            <wp:effectExtent l="0" t="0" r="0" b="0"/>
            <wp:docPr id="408347600" name="Picture 408347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572000" cy="1876425"/>
                    </a:xfrm>
                    <a:prstGeom prst="rect">
                      <a:avLst/>
                    </a:prstGeom>
                  </pic:spPr>
                </pic:pic>
              </a:graphicData>
            </a:graphic>
          </wp:inline>
        </w:drawing>
      </w:r>
    </w:p>
    <w:p w14:paraId="53B0C462" w14:textId="616171DA" w:rsidR="001E2721" w:rsidRPr="00A02D87" w:rsidRDefault="001E2721" w:rsidP="57D8A6AB">
      <w:pPr>
        <w:spacing w:after="240"/>
        <w:rPr>
          <w:rFonts w:eastAsiaTheme="minorEastAsia" w:cstheme="minorBidi"/>
          <w:color w:val="00B050"/>
          <w:kern w:val="2"/>
          <w14:ligatures w14:val="standardContextual"/>
        </w:rPr>
      </w:pPr>
    </w:p>
    <w:p w14:paraId="3AA1C8AF" w14:textId="293B4268" w:rsid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 xml:space="preserve">Raster containment </w:t>
      </w:r>
    </w:p>
    <w:p w14:paraId="228B4368" w14:textId="2C5E2044" w:rsid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DEP01 </w:t>
      </w:r>
      <w:r>
        <w:rPr>
          <w:rFonts w:eastAsiaTheme="minorHAnsi" w:cstheme="minorBidi"/>
          <w:kern w:val="2"/>
          <w:szCs w:val="22"/>
          <w14:ligatures w14:val="standardContextual"/>
        </w:rPr>
        <w:t>extends beyond</w:t>
      </w:r>
      <w:r w:rsidRPr="00851392">
        <w:rPr>
          <w:rFonts w:eastAsiaTheme="minorHAnsi" w:cstheme="minorBidi"/>
          <w:kern w:val="2"/>
          <w:szCs w:val="22"/>
          <w14:ligatures w14:val="standardContextual"/>
        </w:rPr>
        <w:t xml:space="preserve"> DEP02</w:t>
      </w:r>
      <w:r>
        <w:rPr>
          <w:rFonts w:eastAsiaTheme="minorHAnsi" w:cstheme="minorBidi"/>
          <w:kern w:val="2"/>
          <w:szCs w:val="22"/>
          <w14:ligatures w14:val="standardContextual"/>
        </w:rPr>
        <w:t>. S</w:t>
      </w:r>
      <w:r w:rsidRPr="00851392">
        <w:rPr>
          <w:rFonts w:eastAsiaTheme="minorHAnsi" w:cstheme="minorBidi"/>
          <w:kern w:val="2"/>
          <w:szCs w:val="22"/>
          <w14:ligatures w14:val="standardContextual"/>
        </w:rPr>
        <w:t xml:space="preserve">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#8-13.</w:t>
      </w:r>
      <w:r w:rsidRPr="00851392">
        <w:rPr>
          <w:rFonts w:eastAsiaTheme="minorHAnsi" w:cstheme="minorBidi"/>
          <w:kern w:val="2"/>
          <w:szCs w:val="22"/>
          <w14:ligatures w14:val="standardContextual"/>
        </w:rPr>
        <w:tab/>
      </w:r>
    </w:p>
    <w:p w14:paraId="17630EB9" w14:textId="16067B1A"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WSE01 </w:t>
      </w:r>
      <w:r>
        <w:rPr>
          <w:rFonts w:eastAsiaTheme="minorHAnsi" w:cstheme="minorBidi"/>
          <w:kern w:val="2"/>
          <w:szCs w:val="22"/>
          <w14:ligatures w14:val="standardContextual"/>
        </w:rPr>
        <w:t>extends beyond</w:t>
      </w:r>
      <w:r w:rsidRPr="00851392">
        <w:rPr>
          <w:rFonts w:eastAsiaTheme="minorHAnsi" w:cstheme="minorBidi"/>
          <w:kern w:val="2"/>
          <w:szCs w:val="22"/>
          <w14:ligatures w14:val="standardContextual"/>
        </w:rPr>
        <w:t xml:space="preserve"> WSE02</w:t>
      </w:r>
      <w:r>
        <w:rPr>
          <w:rFonts w:eastAsiaTheme="minorHAnsi" w:cstheme="minorBidi"/>
          <w:kern w:val="2"/>
          <w:szCs w:val="22"/>
          <w14:ligatures w14:val="standardContextual"/>
        </w:rPr>
        <w:t>. S</w:t>
      </w:r>
      <w:r w:rsidRPr="00851392">
        <w:rPr>
          <w:rFonts w:eastAsiaTheme="minorHAnsi" w:cstheme="minorBidi"/>
          <w:kern w:val="2"/>
          <w:szCs w:val="22"/>
          <w14:ligatures w14:val="standardContextual"/>
        </w:rPr>
        <w:t xml:space="preserve">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#8-13.</w:t>
      </w:r>
    </w:p>
    <w:p w14:paraId="11AD4E11" w14:textId="7DD2B7F5" w:rsidR="00C56B3F" w:rsidRDefault="00C56B3F" w:rsidP="0031152B">
      <w:pPr>
        <w:spacing w:after="120" w:line="259" w:lineRule="auto"/>
        <w:ind w:left="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w:t>
      </w:r>
      <w:r w:rsidR="000644C2">
        <w:rPr>
          <w:rFonts w:eastAsiaTheme="minorHAnsi" w:cstheme="minorHAnsi"/>
          <w:color w:val="00B0F0"/>
          <w:kern w:val="2"/>
          <w:szCs w:val="22"/>
          <w14:ligatures w14:val="standardContextual"/>
        </w:rPr>
        <w:t>U</w:t>
      </w:r>
      <w:r>
        <w:rPr>
          <w:rFonts w:eastAsiaTheme="minorHAnsi" w:cstheme="minorHAnsi"/>
          <w:color w:val="00B0F0"/>
          <w:kern w:val="2"/>
          <w:szCs w:val="22"/>
          <w14:ligatures w14:val="standardContextual"/>
        </w:rPr>
        <w:t xml:space="preserve">pdated 1% WSE and Depth to </w:t>
      </w:r>
      <w:r w:rsidR="000644C2">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contained inside of 0.2%</w:t>
      </w:r>
      <w:r w:rsidR="000644C2">
        <w:rPr>
          <w:rFonts w:eastAsiaTheme="minorHAnsi" w:cstheme="minorHAnsi"/>
          <w:color w:val="00B0F0"/>
          <w:kern w:val="2"/>
          <w:szCs w:val="22"/>
          <w14:ligatures w14:val="standardContextual"/>
        </w:rPr>
        <w:t xml:space="preserve"> floodplain.</w:t>
      </w:r>
    </w:p>
    <w:p w14:paraId="27E9CDA3" w14:textId="72D0BAAD" w:rsidR="0031152B" w:rsidRPr="005D3DDA" w:rsidRDefault="0031152B" w:rsidP="55110180">
      <w:pPr>
        <w:spacing w:after="160" w:line="259" w:lineRule="auto"/>
        <w:ind w:left="360"/>
        <w:rPr>
          <w:rFonts w:eastAsiaTheme="minorEastAsia" w:cstheme="minorBidi"/>
          <w:color w:val="00B050"/>
          <w:kern w:val="2"/>
          <w14:ligatures w14:val="standardContextual"/>
        </w:rPr>
      </w:pPr>
      <w:r w:rsidRPr="57D8A6AB">
        <w:rPr>
          <w:rFonts w:eastAsiaTheme="minorEastAsia" w:cstheme="minorBidi"/>
          <w:color w:val="00B050"/>
          <w:kern w:val="2"/>
          <w14:ligatures w14:val="standardContextual"/>
        </w:rPr>
        <w:t>TWDB response (11/30/23): Areas marked in initial review have been fixed, but DEP01</w:t>
      </w:r>
      <w:r w:rsidR="009E6D1B" w:rsidRPr="57D8A6AB">
        <w:rPr>
          <w:rFonts w:eastAsiaTheme="minorEastAsia" w:cstheme="minorBidi"/>
          <w:color w:val="00B050"/>
          <w:kern w:val="2"/>
          <w14:ligatures w14:val="standardContextual"/>
        </w:rPr>
        <w:t>/WSE01</w:t>
      </w:r>
      <w:r w:rsidRPr="57D8A6AB">
        <w:rPr>
          <w:rFonts w:eastAsiaTheme="minorEastAsia" w:cstheme="minorBidi"/>
          <w:color w:val="00B050"/>
          <w:kern w:val="2"/>
          <w14:ligatures w14:val="standardContextual"/>
        </w:rPr>
        <w:t xml:space="preserve"> still extend beyond DEP02</w:t>
      </w:r>
      <w:r w:rsidR="009E6D1B" w:rsidRPr="57D8A6AB">
        <w:rPr>
          <w:rFonts w:eastAsiaTheme="minorEastAsia" w:cstheme="minorBidi"/>
          <w:color w:val="00B050"/>
          <w:kern w:val="2"/>
          <w14:ligatures w14:val="standardContextual"/>
        </w:rPr>
        <w:t>/WSE02</w:t>
      </w:r>
      <w:r w:rsidRPr="57D8A6AB">
        <w:rPr>
          <w:rFonts w:eastAsiaTheme="minorEastAsia" w:cstheme="minorBidi"/>
          <w:color w:val="00B050"/>
          <w:kern w:val="2"/>
          <w14:ligatures w14:val="standardContextual"/>
        </w:rPr>
        <w:t xml:space="preserve"> in many small areas (1-3 cells).</w:t>
      </w:r>
      <w:r w:rsidR="00062705" w:rsidRPr="57D8A6AB">
        <w:rPr>
          <w:rFonts w:eastAsiaTheme="minorEastAsia" w:cstheme="minorBidi"/>
          <w:color w:val="00B050"/>
          <w:kern w:val="2"/>
          <w14:ligatures w14:val="standardContextual"/>
        </w:rPr>
        <w:t xml:space="preserve"> See </w:t>
      </w:r>
      <w:proofErr w:type="spellStart"/>
      <w:r w:rsidR="00062705" w:rsidRPr="57D8A6AB">
        <w:rPr>
          <w:rFonts w:eastAsiaTheme="minorEastAsia" w:cstheme="minorBidi"/>
          <w:color w:val="00B050"/>
          <w:kern w:val="2"/>
          <w14:ligatures w14:val="standardContextual"/>
        </w:rPr>
        <w:t>LW_QAQC_Backcheck</w:t>
      </w:r>
      <w:proofErr w:type="spellEnd"/>
      <w:r w:rsidR="00062705" w:rsidRPr="57D8A6AB">
        <w:rPr>
          <w:rFonts w:eastAsiaTheme="minorEastAsia" w:cstheme="minorBidi"/>
          <w:color w:val="00B050"/>
          <w:kern w:val="2"/>
          <w14:ligatures w14:val="standardContextual"/>
        </w:rPr>
        <w:t xml:space="preserve"> OIDs 8-294 (</w:t>
      </w:r>
      <w:r w:rsidR="00230282" w:rsidRPr="57D8A6AB">
        <w:rPr>
          <w:rFonts w:eastAsiaTheme="minorEastAsia" w:cstheme="minorBidi"/>
          <w:color w:val="00B050"/>
          <w:kern w:val="2"/>
          <w14:ligatures w14:val="standardContextual"/>
        </w:rPr>
        <w:t xml:space="preserve">Note: </w:t>
      </w:r>
      <w:r w:rsidR="000F04A2" w:rsidRPr="57D8A6AB">
        <w:rPr>
          <w:rFonts w:eastAsiaTheme="minorEastAsia" w:cstheme="minorBidi"/>
          <w:color w:val="00B050"/>
          <w:kern w:val="2"/>
          <w14:ligatures w14:val="standardContextual"/>
        </w:rPr>
        <w:t>this is a complete list of all</w:t>
      </w:r>
      <w:r w:rsidR="00062705" w:rsidRPr="57D8A6AB">
        <w:rPr>
          <w:rFonts w:eastAsiaTheme="minorEastAsia" w:cstheme="minorBidi"/>
          <w:color w:val="00B050"/>
          <w:kern w:val="2"/>
          <w14:ligatures w14:val="standardContextual"/>
        </w:rPr>
        <w:t xml:space="preserve"> uncontained areas).</w:t>
      </w:r>
    </w:p>
    <w:p w14:paraId="77237FC6" w14:textId="02538EF5" w:rsidR="0031152B" w:rsidRPr="00851392" w:rsidRDefault="0824AEAB" w:rsidP="57D8A6AB">
      <w:pPr>
        <w:spacing w:after="120" w:line="259" w:lineRule="auto"/>
        <w:ind w:left="360"/>
        <w:rPr>
          <w:rFonts w:eastAsiaTheme="minorEastAsia" w:cstheme="minorBidi"/>
          <w:color w:val="00B0F0"/>
        </w:rPr>
      </w:pPr>
      <w:r w:rsidRPr="57D8A6AB">
        <w:rPr>
          <w:rFonts w:eastAsiaTheme="minorEastAsia" w:cstheme="minorBidi"/>
          <w:color w:val="00B0F0"/>
        </w:rPr>
        <w:t xml:space="preserve">Atkins response (02/23/2024): DEP01/WSE01 Rasters have been clipped so that they no longer extend beyond the  </w:t>
      </w:r>
      <w:proofErr w:type="spellStart"/>
      <w:r w:rsidRPr="57D8A6AB">
        <w:rPr>
          <w:rFonts w:eastAsiaTheme="minorEastAsia" w:cstheme="minorBidi"/>
          <w:color w:val="00B0F0"/>
        </w:rPr>
        <w:t>the</w:t>
      </w:r>
      <w:proofErr w:type="spellEnd"/>
      <w:r w:rsidRPr="57D8A6AB">
        <w:rPr>
          <w:rFonts w:eastAsiaTheme="minorEastAsia" w:cstheme="minorBidi"/>
          <w:color w:val="00B0F0"/>
        </w:rPr>
        <w:t xml:space="preserve"> DEP02/WSE02 rasters.</w:t>
      </w:r>
    </w:p>
    <w:p w14:paraId="11147DE9" w14:textId="578B2A2C" w:rsidR="57D8A6AB" w:rsidRDefault="57D8A6AB" w:rsidP="57D8A6AB">
      <w:pPr>
        <w:spacing w:after="120" w:line="259" w:lineRule="auto"/>
        <w:ind w:left="360"/>
        <w:rPr>
          <w:rFonts w:eastAsiaTheme="minorEastAsia" w:cstheme="minorBidi"/>
          <w:color w:val="00B0F0"/>
        </w:rPr>
      </w:pPr>
    </w:p>
    <w:p w14:paraId="7AE53D2E" w14:textId="000BF3CF"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C</w:t>
      </w:r>
      <w:r w:rsidRPr="00851392">
        <w:rPr>
          <w:rFonts w:eastAsiaTheme="minorHAnsi" w:cstheme="minorBidi"/>
          <w:kern w:val="2"/>
          <w:szCs w:val="22"/>
          <w14:ligatures w14:val="standardContextual"/>
        </w:rPr>
        <w:t>enterline</w:t>
      </w:r>
      <w:r>
        <w:rPr>
          <w:rFonts w:eastAsiaTheme="minorHAnsi" w:cstheme="minorBidi"/>
          <w:kern w:val="2"/>
          <w:szCs w:val="22"/>
          <w14:ligatures w14:val="standardContextual"/>
        </w:rPr>
        <w:t xml:space="preserve"> containment</w:t>
      </w:r>
    </w:p>
    <w:p w14:paraId="476902AD" w14:textId="4ADA6FE1"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lastRenderedPageBreak/>
        <w:t xml:space="preserve">1 centerline going outside of 100yr.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Object ID #3.</w:t>
      </w:r>
    </w:p>
    <w:p w14:paraId="5EF6EA3F" w14:textId="77777777" w:rsidR="009E6D1B" w:rsidRDefault="00503DA9" w:rsidP="009E6D1B">
      <w:pPr>
        <w:spacing w:after="120" w:line="259" w:lineRule="auto"/>
        <w:ind w:left="360"/>
        <w:rPr>
          <w:rFonts w:eastAsiaTheme="minorHAnsi" w:cstheme="minorHAnsi"/>
          <w:color w:val="00B0F0"/>
          <w:kern w:val="2"/>
          <w:szCs w:val="22"/>
          <w14:ligatures w14:val="standardContextual"/>
        </w:rPr>
      </w:pPr>
      <w:r w:rsidRPr="00D16F4A">
        <w:rPr>
          <w:rFonts w:eastAsiaTheme="minorHAnsi" w:cstheme="minorHAnsi"/>
          <w:color w:val="00B0F0"/>
          <w:kern w:val="2"/>
          <w:szCs w:val="22"/>
          <w14:ligatures w14:val="standardContextual"/>
        </w:rPr>
        <w:t>Atkins response (11/18/2023):</w:t>
      </w:r>
      <w:r>
        <w:rPr>
          <w:rFonts w:eastAsiaTheme="minorHAnsi" w:cstheme="minorHAnsi"/>
          <w:color w:val="00B0F0"/>
          <w:kern w:val="2"/>
          <w:szCs w:val="22"/>
          <w14:ligatures w14:val="standardContextual"/>
        </w:rPr>
        <w:t xml:space="preserve">  Updated </w:t>
      </w:r>
      <w:proofErr w:type="spellStart"/>
      <w:r>
        <w:rPr>
          <w:rFonts w:eastAsiaTheme="minorHAnsi" w:cstheme="minorHAnsi"/>
          <w:color w:val="00B0F0"/>
          <w:kern w:val="2"/>
          <w:szCs w:val="22"/>
          <w14:ligatures w14:val="standardContextual"/>
        </w:rPr>
        <w:t>Wtr_Ln</w:t>
      </w:r>
      <w:proofErr w:type="spellEnd"/>
      <w:r>
        <w:rPr>
          <w:rFonts w:eastAsiaTheme="minorHAnsi" w:cstheme="minorHAnsi"/>
          <w:color w:val="00B0F0"/>
          <w:kern w:val="2"/>
          <w:szCs w:val="22"/>
          <w14:ligatures w14:val="standardContextual"/>
        </w:rPr>
        <w:t xml:space="preserve"> to </w:t>
      </w:r>
      <w:r w:rsidR="000644C2">
        <w:rPr>
          <w:rFonts w:eastAsiaTheme="minorHAnsi" w:cstheme="minorHAnsi"/>
          <w:color w:val="00B0F0"/>
          <w:kern w:val="2"/>
          <w:szCs w:val="22"/>
          <w14:ligatures w14:val="standardContextual"/>
        </w:rPr>
        <w:t xml:space="preserve">be </w:t>
      </w:r>
      <w:r>
        <w:rPr>
          <w:rFonts w:eastAsiaTheme="minorHAnsi" w:cstheme="minorHAnsi"/>
          <w:color w:val="00B0F0"/>
          <w:kern w:val="2"/>
          <w:szCs w:val="22"/>
          <w14:ligatures w14:val="standardContextual"/>
        </w:rPr>
        <w:t xml:space="preserve">contained inside of </w:t>
      </w:r>
      <w:r w:rsidR="000644C2">
        <w:rPr>
          <w:rFonts w:eastAsiaTheme="minorHAnsi" w:cstheme="minorHAnsi"/>
          <w:color w:val="00B0F0"/>
          <w:kern w:val="2"/>
          <w:szCs w:val="22"/>
          <w14:ligatures w14:val="standardContextual"/>
        </w:rPr>
        <w:t>1% floodplain.</w:t>
      </w:r>
    </w:p>
    <w:p w14:paraId="2BE436B0" w14:textId="0E8AD84B" w:rsidR="009E6D1B" w:rsidRDefault="009E6D1B" w:rsidP="55110180">
      <w:pPr>
        <w:spacing w:after="360" w:line="259" w:lineRule="auto"/>
        <w:ind w:left="36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 xml:space="preserve">TWDB response (12/4/2023): 2 segments still outside 1% floodplain. See </w:t>
      </w:r>
      <w:proofErr w:type="spellStart"/>
      <w:r w:rsidRPr="55110180">
        <w:rPr>
          <w:rFonts w:eastAsiaTheme="minorEastAsia" w:cstheme="minorBidi"/>
          <w:color w:val="00B050"/>
          <w:kern w:val="2"/>
          <w14:ligatures w14:val="standardContextual"/>
        </w:rPr>
        <w:t>LW_QAQC_Backcheck</w:t>
      </w:r>
      <w:proofErr w:type="spellEnd"/>
      <w:r w:rsidR="0008054F" w:rsidRPr="55110180">
        <w:rPr>
          <w:rFonts w:eastAsiaTheme="minorEastAsia" w:cstheme="minorBidi"/>
          <w:color w:val="00B050"/>
          <w:kern w:val="2"/>
          <w14:ligatures w14:val="standardContextual"/>
        </w:rPr>
        <w:t xml:space="preserve"> OIDs 5 and 6.</w:t>
      </w:r>
    </w:p>
    <w:p w14:paraId="7F98651F" w14:textId="5AF3401D" w:rsidR="00805DA8" w:rsidRPr="009E6D1B" w:rsidRDefault="00805DA8" w:rsidP="009E6D1B">
      <w:pPr>
        <w:spacing w:after="360" w:line="259" w:lineRule="auto"/>
        <w:ind w:left="36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 xml:space="preserve">Atkins response (1/15/24):  OID is only for FCs in a GDB.  The ITR comments are a </w:t>
      </w:r>
      <w:proofErr w:type="spellStart"/>
      <w:r>
        <w:rPr>
          <w:rFonts w:eastAsiaTheme="minorHAnsi" w:cstheme="minorHAnsi"/>
          <w:kern w:val="2"/>
          <w:szCs w:val="22"/>
          <w14:ligatures w14:val="standardContextual"/>
        </w:rPr>
        <w:t>shp</w:t>
      </w:r>
      <w:proofErr w:type="spellEnd"/>
      <w:r>
        <w:rPr>
          <w:rFonts w:eastAsiaTheme="minorHAnsi" w:cstheme="minorHAnsi"/>
          <w:kern w:val="2"/>
          <w:szCs w:val="22"/>
          <w14:ligatures w14:val="standardContextual"/>
        </w:rPr>
        <w:t>.  Either way, checked for water lines that are outside of the floodplain, and found none.  We do not know what Halff OIDs 5 and 6 are, but would like to see them.</w:t>
      </w:r>
    </w:p>
    <w:p w14:paraId="22986F28" w14:textId="46015EC9"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WTR_LN</w:t>
      </w:r>
    </w:p>
    <w:p w14:paraId="4CED0FDF" w14:textId="77777777" w:rsidR="00851392" w:rsidRDefault="00851392" w:rsidP="00851392">
      <w:pPr>
        <w:numPr>
          <w:ilvl w:val="1"/>
          <w:numId w:val="20"/>
        </w:numPr>
        <w:spacing w:after="24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Straight lines in lakes generated by </w:t>
      </w:r>
      <w:proofErr w:type="spellStart"/>
      <w:r w:rsidRPr="00851392">
        <w:rPr>
          <w:rFonts w:eastAsiaTheme="minorHAnsi" w:cstheme="minorBidi"/>
          <w:kern w:val="2"/>
          <w:szCs w:val="22"/>
          <w14:ligatures w14:val="standardContextual"/>
        </w:rPr>
        <w:t>ArcHydro</w:t>
      </w:r>
      <w:proofErr w:type="spellEnd"/>
      <w:r w:rsidRPr="00851392">
        <w:rPr>
          <w:rFonts w:eastAsiaTheme="minorHAnsi" w:cstheme="minorBidi"/>
          <w:kern w:val="2"/>
          <w:szCs w:val="22"/>
          <w14:ligatures w14:val="standardContextual"/>
        </w:rPr>
        <w:t xml:space="preserve"> should be manually adjusted. The aim is for centerlines to appear more natural. In image below, pink = WTR_LN, blue = FLD_HAZ_AR, green = rough suggestion for line adjustment.</w:t>
      </w:r>
    </w:p>
    <w:p w14:paraId="35C6EB53" w14:textId="510821F1" w:rsidR="00ED3F3F" w:rsidRPr="00851392" w:rsidRDefault="00ED3F3F" w:rsidP="00ED3F3F">
      <w:pPr>
        <w:spacing w:after="240" w:line="259" w:lineRule="auto"/>
        <w:ind w:left="720"/>
        <w:rPr>
          <w:rFonts w:eastAsiaTheme="minorHAnsi" w:cstheme="minorBidi"/>
          <w:kern w:val="2"/>
          <w:szCs w:val="22"/>
          <w14:ligatures w14:val="standardContextual"/>
        </w:rPr>
      </w:pPr>
      <w:r w:rsidRPr="009E6D1B">
        <w:rPr>
          <w:rFonts w:eastAsiaTheme="minorHAnsi" w:cstheme="minorHAnsi"/>
          <w:color w:val="00B050"/>
          <w:kern w:val="2"/>
          <w:szCs w:val="22"/>
          <w14:ligatures w14:val="standardContextual"/>
        </w:rPr>
        <w:t xml:space="preserve">TWDB response (12/4/2023): </w:t>
      </w:r>
      <w:r>
        <w:rPr>
          <w:rFonts w:eastAsiaTheme="minorHAnsi" w:cstheme="minorHAnsi"/>
          <w:color w:val="00B050"/>
          <w:kern w:val="2"/>
          <w:szCs w:val="22"/>
          <w14:ligatures w14:val="standardContextual"/>
        </w:rPr>
        <w:t>Fixed</w:t>
      </w:r>
    </w:p>
    <w:p w14:paraId="3D86BCA6" w14:textId="77777777" w:rsidR="00851392" w:rsidRPr="00851392" w:rsidRDefault="00851392" w:rsidP="00851392">
      <w:pPr>
        <w:spacing w:after="24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drawing>
          <wp:inline distT="0" distB="0" distL="0" distR="0" wp14:anchorId="58A31527" wp14:editId="1DEF33A3">
            <wp:extent cx="5573864" cy="3135299"/>
            <wp:effectExtent l="0" t="0" r="8255" b="8255"/>
            <wp:docPr id="1229756212"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756212" name="Picture 1" descr="A map of a river&#10;&#10;Description automatically generated"/>
                    <pic:cNvPicPr/>
                  </pic:nvPicPr>
                  <pic:blipFill>
                    <a:blip r:embed="rId79"/>
                    <a:stretch>
                      <a:fillRect/>
                    </a:stretch>
                  </pic:blipFill>
                  <pic:spPr>
                    <a:xfrm>
                      <a:off x="0" y="0"/>
                      <a:ext cx="5575926" cy="3136459"/>
                    </a:xfrm>
                    <a:prstGeom prst="rect">
                      <a:avLst/>
                    </a:prstGeom>
                  </pic:spPr>
                </pic:pic>
              </a:graphicData>
            </a:graphic>
          </wp:inline>
        </w:drawing>
      </w:r>
    </w:p>
    <w:p w14:paraId="5D332FE9" w14:textId="216E96A9" w:rsidR="00851392" w:rsidRDefault="00851392" w:rsidP="00851392">
      <w:pPr>
        <w:numPr>
          <w:ilvl w:val="1"/>
          <w:numId w:val="20"/>
        </w:numPr>
        <w:spacing w:after="36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t xml:space="preserve">WTR_LN does not have coverage for FEMA effective. </w:t>
      </w:r>
      <w:r w:rsidRPr="00851392">
        <w:rPr>
          <w:rFonts w:eastAsiaTheme="minorHAnsi" w:cstheme="minorBidi"/>
          <w:kern w:val="2"/>
          <w:szCs w:val="22"/>
          <w14:ligatures w14:val="standardContextual"/>
        </w:rPr>
        <w:t xml:space="preserve">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#26-48. Use FIRM </w:t>
      </w:r>
      <w:hyperlink r:id="rId80" w:history="1">
        <w:r w:rsidRPr="004D7867">
          <w:rPr>
            <w:rFonts w:eastAsiaTheme="minorHAnsi" w:cstheme="minorBidi"/>
            <w:color w:val="FF0000"/>
            <w:kern w:val="2"/>
            <w:szCs w:val="22"/>
            <w:u w:val="single"/>
            <w14:ligatures w14:val="standardContextual"/>
          </w:rPr>
          <w:t>Flood Hazard Zones</w:t>
        </w:r>
      </w:hyperlink>
      <w:r w:rsidRPr="004D7867">
        <w:rPr>
          <w:rFonts w:eastAsiaTheme="minorHAnsi" w:cstheme="minorBidi"/>
          <w:color w:val="FF0000"/>
          <w:kern w:val="2"/>
          <w:szCs w:val="22"/>
          <w14:ligatures w14:val="standardContextual"/>
        </w:rPr>
        <w:t xml:space="preserve"> </w:t>
      </w:r>
      <w:r w:rsidRPr="00851392">
        <w:rPr>
          <w:rFonts w:eastAsiaTheme="minorHAnsi" w:cstheme="minorBidi"/>
          <w:kern w:val="2"/>
          <w:szCs w:val="22"/>
          <w14:ligatures w14:val="standardContextual"/>
        </w:rPr>
        <w:t xml:space="preserve">and </w:t>
      </w:r>
      <w:hyperlink r:id="rId81" w:history="1">
        <w:r w:rsidRPr="004D7867">
          <w:rPr>
            <w:rFonts w:eastAsiaTheme="minorHAnsi" w:cstheme="minorBidi"/>
            <w:color w:val="FF0000"/>
            <w:kern w:val="2"/>
            <w:szCs w:val="22"/>
            <w:u w:val="single"/>
            <w14:ligatures w14:val="standardContextual"/>
          </w:rPr>
          <w:t>Profile Baseline</w:t>
        </w:r>
      </w:hyperlink>
      <w:r w:rsidRPr="00851392">
        <w:rPr>
          <w:rFonts w:eastAsiaTheme="minorHAnsi" w:cstheme="minorBidi"/>
          <w:kern w:val="2"/>
          <w:szCs w:val="22"/>
          <w14:ligatures w14:val="standardContextual"/>
        </w:rPr>
        <w:t xml:space="preserve"> layers to determine additional coverage needed. </w:t>
      </w:r>
    </w:p>
    <w:p w14:paraId="2A968B3E" w14:textId="643215B1" w:rsidR="004C5803" w:rsidRDefault="004C5803" w:rsidP="00E717BC">
      <w:pPr>
        <w:spacing w:after="120" w:line="259" w:lineRule="auto"/>
        <w:ind w:left="36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 (11/18/2023):</w:t>
      </w:r>
      <w:r>
        <w:rPr>
          <w:rFonts w:eastAsiaTheme="minorHAnsi" w:cstheme="minorHAnsi"/>
          <w:color w:val="00B0F0"/>
          <w:kern w:val="2"/>
          <w:szCs w:val="22"/>
          <w14:ligatures w14:val="standardContextual"/>
        </w:rPr>
        <w:t xml:space="preserve">  </w:t>
      </w:r>
      <w:r w:rsidR="000644C2">
        <w:rPr>
          <w:rFonts w:eastAsiaTheme="minorHAnsi" w:cstheme="minorHAnsi"/>
          <w:color w:val="00B0F0"/>
          <w:kern w:val="2"/>
          <w:szCs w:val="22"/>
          <w14:ligatures w14:val="standardContextual"/>
        </w:rPr>
        <w:t xml:space="preserve">Revised </w:t>
      </w:r>
      <w:proofErr w:type="spellStart"/>
      <w:r w:rsidRPr="004C5803">
        <w:rPr>
          <w:rFonts w:eastAsiaTheme="minorHAnsi" w:cstheme="minorHAnsi"/>
          <w:color w:val="00B0F0"/>
          <w:kern w:val="2"/>
          <w:szCs w:val="22"/>
          <w14:ligatures w14:val="standardContextual"/>
        </w:rPr>
        <w:t>Wtr_Ln</w:t>
      </w:r>
      <w:proofErr w:type="spellEnd"/>
      <w:r w:rsidRPr="004C5803">
        <w:rPr>
          <w:rFonts w:eastAsiaTheme="minorHAnsi" w:cstheme="minorHAnsi"/>
          <w:color w:val="00B0F0"/>
          <w:kern w:val="2"/>
          <w:szCs w:val="22"/>
          <w14:ligatures w14:val="standardContextual"/>
        </w:rPr>
        <w:t xml:space="preserve"> </w:t>
      </w:r>
      <w:r w:rsidR="000644C2">
        <w:rPr>
          <w:rFonts w:eastAsiaTheme="minorHAnsi" w:cstheme="minorHAnsi"/>
          <w:color w:val="00B0F0"/>
          <w:kern w:val="2"/>
          <w:szCs w:val="22"/>
          <w14:ligatures w14:val="standardContextual"/>
        </w:rPr>
        <w:t xml:space="preserve">to </w:t>
      </w:r>
      <w:r w:rsidRPr="004C5803">
        <w:rPr>
          <w:rFonts w:eastAsiaTheme="minorHAnsi" w:cstheme="minorHAnsi"/>
          <w:color w:val="00B0F0"/>
          <w:kern w:val="2"/>
          <w:szCs w:val="22"/>
          <w14:ligatures w14:val="standardContextual"/>
        </w:rPr>
        <w:t>include coverage for effective Zone A</w:t>
      </w:r>
      <w:r w:rsidR="004D7867">
        <w:rPr>
          <w:rFonts w:eastAsiaTheme="minorHAnsi" w:cstheme="minorHAnsi"/>
          <w:color w:val="00B0F0"/>
          <w:kern w:val="2"/>
          <w:szCs w:val="22"/>
          <w14:ligatures w14:val="standardContextual"/>
        </w:rPr>
        <w:t xml:space="preserve"> and use</w:t>
      </w:r>
      <w:r w:rsidR="000644C2">
        <w:rPr>
          <w:rFonts w:eastAsiaTheme="minorHAnsi" w:cstheme="minorHAnsi"/>
          <w:color w:val="00B0F0"/>
          <w:kern w:val="2"/>
          <w:szCs w:val="22"/>
          <w14:ligatures w14:val="standardContextual"/>
        </w:rPr>
        <w:t>d</w:t>
      </w:r>
      <w:r w:rsidR="004D7867">
        <w:rPr>
          <w:rFonts w:eastAsiaTheme="minorHAnsi" w:cstheme="minorHAnsi"/>
          <w:color w:val="00B0F0"/>
          <w:kern w:val="2"/>
          <w:szCs w:val="22"/>
          <w14:ligatures w14:val="standardContextual"/>
        </w:rPr>
        <w:t xml:space="preserve"> CNMS to update straight water lines in the lake.</w:t>
      </w:r>
    </w:p>
    <w:p w14:paraId="3AD4B1B9" w14:textId="40EF7D9D" w:rsidR="00E717BC" w:rsidRDefault="00E717BC" w:rsidP="55110180">
      <w:pPr>
        <w:spacing w:after="120" w:line="259" w:lineRule="auto"/>
        <w:ind w:left="36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(12/4/23): Just one spot of effective zone A missing a waterline, rest looks good.</w:t>
      </w:r>
      <w:r w:rsidR="0008054F" w:rsidRPr="55110180">
        <w:rPr>
          <w:rFonts w:eastAsiaTheme="minorEastAsia" w:cstheme="minorBidi"/>
          <w:color w:val="00B050"/>
          <w:kern w:val="2"/>
          <w14:ligatures w14:val="standardContextual"/>
        </w:rPr>
        <w:t xml:space="preserve"> See </w:t>
      </w:r>
      <w:proofErr w:type="spellStart"/>
      <w:r w:rsidR="0008054F" w:rsidRPr="55110180">
        <w:rPr>
          <w:rFonts w:eastAsiaTheme="minorEastAsia" w:cstheme="minorBidi"/>
          <w:color w:val="00B050"/>
          <w:kern w:val="2"/>
          <w14:ligatures w14:val="standardContextual"/>
        </w:rPr>
        <w:t>LW_QAQC_Backcheck</w:t>
      </w:r>
      <w:proofErr w:type="spellEnd"/>
      <w:r w:rsidR="0008054F" w:rsidRPr="55110180">
        <w:rPr>
          <w:rFonts w:eastAsiaTheme="minorEastAsia" w:cstheme="minorBidi"/>
          <w:color w:val="00B050"/>
          <w:kern w:val="2"/>
          <w14:ligatures w14:val="standardContextual"/>
        </w:rPr>
        <w:t xml:space="preserve"> OID 7.</w:t>
      </w:r>
    </w:p>
    <w:p w14:paraId="3EB2CB26" w14:textId="13C7AE83" w:rsidR="00805DA8" w:rsidRPr="00E717BC" w:rsidRDefault="00805DA8" w:rsidP="00E717BC">
      <w:pPr>
        <w:spacing w:after="120" w:line="259" w:lineRule="auto"/>
        <w:ind w:left="36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Again, no OIDs means that we can’t find this problem.</w:t>
      </w:r>
    </w:p>
    <w:p w14:paraId="018C47E2" w14:textId="77777777" w:rsidR="00E717BC" w:rsidRPr="00851392" w:rsidRDefault="00E717BC" w:rsidP="00E717BC">
      <w:pPr>
        <w:spacing w:after="120" w:line="259" w:lineRule="auto"/>
        <w:ind w:left="360"/>
        <w:rPr>
          <w:rFonts w:eastAsiaTheme="minorHAnsi" w:cstheme="minorBidi"/>
          <w:kern w:val="2"/>
          <w:szCs w:val="22"/>
          <w14:ligatures w14:val="standardContextual"/>
        </w:rPr>
      </w:pPr>
    </w:p>
    <w:p w14:paraId="0FC1D52A" w14:textId="4E470F72" w:rsidR="00851392" w:rsidRPr="00851392" w:rsidRDefault="00851392" w:rsidP="00851392">
      <w:pPr>
        <w:numPr>
          <w:ilvl w:val="0"/>
          <w:numId w:val="20"/>
        </w:numPr>
        <w:spacing w:after="240" w:line="259" w:lineRule="auto"/>
        <w:rPr>
          <w:rFonts w:eastAsiaTheme="minorHAnsi" w:cstheme="minorBidi"/>
          <w:kern w:val="2"/>
          <w:szCs w:val="22"/>
          <w14:ligatures w14:val="standardContextual"/>
        </w:rPr>
      </w:pPr>
      <w:r>
        <w:rPr>
          <w:rFonts w:eastAsiaTheme="minorHAnsi" w:cstheme="minorBidi"/>
          <w:kern w:val="2"/>
          <w:szCs w:val="22"/>
          <w14:ligatures w14:val="standardContextual"/>
        </w:rPr>
        <w:lastRenderedPageBreak/>
        <w:t>WTR_AR</w:t>
      </w:r>
    </w:p>
    <w:p w14:paraId="1A1B65BB" w14:textId="2599F4B4" w:rsidR="00851392" w:rsidRP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Included all NHD waterbodies. Should only include waterbodies that are:</w:t>
      </w:r>
    </w:p>
    <w:p w14:paraId="281A76A0" w14:textId="77777777" w:rsidR="00851392" w:rsidRPr="00851392" w:rsidRDefault="00851392" w:rsidP="00851392">
      <w:pPr>
        <w:numPr>
          <w:ilvl w:val="2"/>
          <w:numId w:val="20"/>
        </w:numPr>
        <w:spacing w:after="160" w:line="259" w:lineRule="auto"/>
        <w:ind w:left="108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20 acres or larger </w:t>
      </w:r>
      <w:r w:rsidRPr="00851392">
        <w:rPr>
          <w:rFonts w:eastAsiaTheme="minorHAnsi" w:cstheme="minorBidi"/>
          <w:i/>
          <w:iCs/>
          <w:kern w:val="2"/>
          <w:szCs w:val="22"/>
          <w14:ligatures w14:val="standardContextual"/>
        </w:rPr>
        <w:t>and/or</w:t>
      </w:r>
    </w:p>
    <w:p w14:paraId="1A459ABD" w14:textId="77777777" w:rsidR="00851392" w:rsidRPr="00851392" w:rsidRDefault="00851392" w:rsidP="00851392">
      <w:pPr>
        <w:numPr>
          <w:ilvl w:val="2"/>
          <w:numId w:val="20"/>
        </w:numPr>
        <w:spacing w:after="160" w:line="259" w:lineRule="auto"/>
        <w:ind w:left="108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Named </w:t>
      </w:r>
      <w:r w:rsidRPr="00851392">
        <w:rPr>
          <w:rFonts w:eastAsiaTheme="minorHAnsi" w:cstheme="minorBidi"/>
          <w:i/>
          <w:iCs/>
          <w:kern w:val="2"/>
          <w:szCs w:val="22"/>
          <w14:ligatures w14:val="standardContextual"/>
        </w:rPr>
        <w:t>and/or</w:t>
      </w:r>
    </w:p>
    <w:p w14:paraId="38C681A2" w14:textId="36D2F0F8" w:rsidR="00DC2410" w:rsidRPr="00E717BC" w:rsidRDefault="00851392" w:rsidP="00DC2410">
      <w:pPr>
        <w:numPr>
          <w:ilvl w:val="2"/>
          <w:numId w:val="20"/>
        </w:numPr>
        <w:spacing w:after="360" w:line="259" w:lineRule="auto"/>
        <w:ind w:left="1080"/>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Formed by an NID dam with a capacity of 200 acre-ft or more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 #25)</w:t>
      </w:r>
    </w:p>
    <w:p w14:paraId="6EC21733" w14:textId="205AC34D" w:rsidR="008F036D" w:rsidRDefault="004D7867" w:rsidP="004D7867">
      <w:pPr>
        <w:spacing w:after="360" w:line="259" w:lineRule="auto"/>
        <w:ind w:left="72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 (11/18/2023):</w:t>
      </w:r>
      <w:r>
        <w:rPr>
          <w:rFonts w:eastAsiaTheme="minorHAnsi" w:cstheme="minorHAnsi"/>
          <w:color w:val="00B0F0"/>
          <w:kern w:val="2"/>
          <w:szCs w:val="22"/>
          <w14:ligatures w14:val="standardContextual"/>
        </w:rPr>
        <w:t xml:space="preserve">  </w:t>
      </w:r>
      <w:r w:rsidR="008F036D">
        <w:rPr>
          <w:rFonts w:eastAsiaTheme="minorHAnsi" w:cstheme="minorHAnsi"/>
          <w:color w:val="00B0F0"/>
          <w:kern w:val="2"/>
          <w:szCs w:val="22"/>
          <w14:ligatures w14:val="standardContextual"/>
        </w:rPr>
        <w:t xml:space="preserve">Adding dams with a storage area of 200 ac-ft is not documented in the guidance. After seeking clarification from Jenna Rao (TWDB) and Erika Nordstrom (Halff), the WTR_AR feature class has been populated as follows: </w:t>
      </w:r>
    </w:p>
    <w:p w14:paraId="67EA4E18" w14:textId="474097F1" w:rsidR="008F036D" w:rsidRPr="008F036D" w:rsidRDefault="008F036D" w:rsidP="008F036D">
      <w:pPr>
        <w:pStyle w:val="ListParagraph"/>
        <w:numPr>
          <w:ilvl w:val="0"/>
          <w:numId w:val="24"/>
        </w:numPr>
        <w:spacing w:after="360" w:line="259" w:lineRule="auto"/>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Included all NHD waterbodies features that are 20 acres or larger or are named.</w:t>
      </w:r>
    </w:p>
    <w:p w14:paraId="1411D5FD" w14:textId="337570CD" w:rsidR="008F036D" w:rsidRPr="008F036D" w:rsidRDefault="008F036D" w:rsidP="008F036D">
      <w:pPr>
        <w:pStyle w:val="ListParagraph"/>
        <w:numPr>
          <w:ilvl w:val="0"/>
          <w:numId w:val="24"/>
        </w:numPr>
        <w:spacing w:after="360" w:line="259" w:lineRule="auto"/>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Included all waterbodies larger than 20 acres captured in the LiDAR breaklines.</w:t>
      </w:r>
    </w:p>
    <w:p w14:paraId="3B753FD7" w14:textId="0D7F1DD8" w:rsidR="008F036D" w:rsidRDefault="008F036D" w:rsidP="008F036D">
      <w:pPr>
        <w:pStyle w:val="ListParagraph"/>
        <w:numPr>
          <w:ilvl w:val="0"/>
          <w:numId w:val="24"/>
        </w:numPr>
        <w:spacing w:after="360" w:line="259" w:lineRule="auto"/>
        <w:rPr>
          <w:rFonts w:eastAsiaTheme="minorHAnsi" w:cstheme="minorHAnsi"/>
          <w:color w:val="00B0F0"/>
          <w:kern w:val="2"/>
          <w:szCs w:val="22"/>
          <w14:ligatures w14:val="standardContextual"/>
        </w:rPr>
      </w:pPr>
      <w:r w:rsidRPr="008F036D">
        <w:rPr>
          <w:rFonts w:eastAsiaTheme="minorHAnsi" w:cstheme="minorHAnsi"/>
          <w:color w:val="00B0F0"/>
          <w:kern w:val="2"/>
          <w:szCs w:val="22"/>
          <w14:ligatures w14:val="standardContextual"/>
        </w:rPr>
        <w:t xml:space="preserve">Downloaded all dams from the NID with a surface area larger than 20 acres. If the ponded area shown on the aerial photography (i.e., base map aerials available in </w:t>
      </w:r>
      <w:proofErr w:type="spellStart"/>
      <w:r w:rsidRPr="008F036D">
        <w:rPr>
          <w:rFonts w:eastAsiaTheme="minorHAnsi" w:cstheme="minorHAnsi"/>
          <w:color w:val="00B0F0"/>
          <w:kern w:val="2"/>
          <w:szCs w:val="22"/>
          <w14:ligatures w14:val="standardContextual"/>
        </w:rPr>
        <w:t>ArcPro</w:t>
      </w:r>
      <w:proofErr w:type="spellEnd"/>
      <w:r w:rsidRPr="008F036D">
        <w:rPr>
          <w:rFonts w:eastAsiaTheme="minorHAnsi" w:cstheme="minorHAnsi"/>
          <w:color w:val="00B0F0"/>
          <w:kern w:val="2"/>
          <w:szCs w:val="22"/>
          <w14:ligatures w14:val="standardContextual"/>
        </w:rPr>
        <w:t>), was 20 acres or larger, it was added to WTR_AR.</w:t>
      </w:r>
    </w:p>
    <w:p w14:paraId="747D160E" w14:textId="377828BF" w:rsidR="00521CBB" w:rsidRPr="00521CBB" w:rsidRDefault="00521CBB" w:rsidP="00062705">
      <w:pPr>
        <w:spacing w:after="360" w:line="259" w:lineRule="auto"/>
        <w:ind w:left="720"/>
        <w:rPr>
          <w:rFonts w:eastAsiaTheme="minorHAnsi" w:cstheme="minorHAnsi"/>
          <w:color w:val="00B0F0"/>
          <w:kern w:val="2"/>
          <w:szCs w:val="22"/>
          <w14:ligatures w14:val="standardContextual"/>
        </w:rPr>
      </w:pPr>
      <w:r w:rsidRPr="00062705">
        <w:rPr>
          <w:rFonts w:eastAsiaTheme="minorHAnsi" w:cstheme="minorHAnsi"/>
          <w:color w:val="00B050"/>
          <w:kern w:val="2"/>
          <w:szCs w:val="22"/>
          <w14:ligatures w14:val="standardContextual"/>
        </w:rPr>
        <w:t>TWDB (12</w:t>
      </w:r>
      <w:r w:rsidRPr="00E717BC">
        <w:rPr>
          <w:rFonts w:eastAsiaTheme="minorHAnsi" w:cstheme="minorHAnsi"/>
          <w:color w:val="00B050"/>
          <w:kern w:val="2"/>
          <w:szCs w:val="22"/>
          <w14:ligatures w14:val="standardContextual"/>
        </w:rPr>
        <w:t xml:space="preserve">/4/23): </w:t>
      </w:r>
      <w:r>
        <w:rPr>
          <w:rFonts w:eastAsiaTheme="minorHAnsi" w:cstheme="minorHAnsi"/>
          <w:color w:val="00B050"/>
          <w:kern w:val="2"/>
          <w:szCs w:val="22"/>
          <w14:ligatures w14:val="standardContextual"/>
        </w:rPr>
        <w:t>Fixed</w:t>
      </w:r>
      <w:r w:rsidR="0008054F">
        <w:rPr>
          <w:rFonts w:eastAsiaTheme="minorHAnsi" w:cstheme="minorHAnsi"/>
          <w:color w:val="00B050"/>
          <w:kern w:val="2"/>
          <w:szCs w:val="22"/>
          <w14:ligatures w14:val="standardContextual"/>
        </w:rPr>
        <w:t xml:space="preserve">. Apologies for the confusion, I was mistaken about the dams, the 200-acre figure is for spillways. </w:t>
      </w:r>
    </w:p>
    <w:p w14:paraId="0CFF23BB" w14:textId="1C493394" w:rsidR="00851392" w:rsidRPr="00851392" w:rsidRDefault="00851392" w:rsidP="55110180">
      <w:pPr>
        <w:numPr>
          <w:ilvl w:val="0"/>
          <w:numId w:val="20"/>
        </w:numPr>
        <w:spacing w:after="240" w:line="259" w:lineRule="auto"/>
        <w:rPr>
          <w:rFonts w:eastAsiaTheme="minorEastAsia" w:cstheme="minorBidi"/>
          <w:kern w:val="2"/>
          <w14:ligatures w14:val="standardContextual"/>
        </w:rPr>
      </w:pPr>
      <w:r w:rsidRPr="55110180">
        <w:rPr>
          <w:rFonts w:eastAsiaTheme="minorEastAsia" w:cstheme="minorBidi"/>
          <w:kern w:val="2"/>
          <w14:ligatures w14:val="standardContextual"/>
        </w:rPr>
        <w:t>AOMIs</w:t>
      </w:r>
    </w:p>
    <w:p w14:paraId="7DD53C57" w14:textId="77777777" w:rsidR="00851392" w:rsidRDefault="00851392" w:rsidP="00851392">
      <w:pPr>
        <w:numPr>
          <w:ilvl w:val="1"/>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Remove duplicate AOMIs (Identify using Must Not Overlap topology. Some overlap on distinct AOMIs is acceptable.)</w:t>
      </w:r>
    </w:p>
    <w:p w14:paraId="5F97EA5E" w14:textId="0BC2BAC2" w:rsidR="00851392" w:rsidRDefault="00851392" w:rsidP="00851392">
      <w:pPr>
        <w:numPr>
          <w:ilvl w:val="1"/>
          <w:numId w:val="20"/>
        </w:numPr>
        <w:spacing w:after="3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Missing AOMIs on boundaries with adjacent </w:t>
      </w:r>
      <w:r w:rsidR="002C5D7C">
        <w:rPr>
          <w:rFonts w:eastAsiaTheme="minorHAnsi" w:cstheme="minorBidi"/>
          <w:kern w:val="2"/>
          <w:szCs w:val="22"/>
          <w14:ligatures w14:val="standardContextual"/>
        </w:rPr>
        <w:t xml:space="preserve">1D </w:t>
      </w:r>
      <w:r w:rsidRPr="00851392">
        <w:rPr>
          <w:rFonts w:eastAsiaTheme="minorHAnsi" w:cstheme="minorBidi"/>
          <w:kern w:val="2"/>
          <w:szCs w:val="22"/>
          <w14:ligatures w14:val="standardContextual"/>
        </w:rPr>
        <w:t xml:space="preserve">studies.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#71-84. (Note: The locations marked in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are only representative; more AOMIs are needed for interfaces with 1D studies or adjacent HUCs with studies not yet completed/available on EBFE viewer. An AOMI polygon should be placed wherever water stops abruptly at the HUC boundary and does not continue in the adjacent 1D study. These AOMI polygons should stay within the HUC boundary.)</w:t>
      </w:r>
    </w:p>
    <w:p w14:paraId="7E24408D" w14:textId="6C08E82B" w:rsidR="00A5398E" w:rsidRDefault="00A5398E" w:rsidP="008F036D">
      <w:pPr>
        <w:spacing w:after="360" w:line="259" w:lineRule="auto"/>
        <w:ind w:left="720"/>
        <w:rPr>
          <w:rFonts w:eastAsiaTheme="minorHAnsi" w:cstheme="minorHAnsi"/>
          <w:color w:val="00B0F0"/>
          <w:kern w:val="2"/>
          <w:szCs w:val="22"/>
          <w14:ligatures w14:val="standardContextual"/>
        </w:rPr>
      </w:pPr>
      <w:r>
        <w:rPr>
          <w:rFonts w:eastAsiaTheme="minorHAnsi" w:cstheme="minorHAnsi"/>
          <w:color w:val="00B0F0"/>
          <w:kern w:val="2"/>
          <w:szCs w:val="22"/>
          <w14:ligatures w14:val="standardContextual"/>
        </w:rPr>
        <w:t>A</w:t>
      </w:r>
      <w:r w:rsidRPr="00D16F4A">
        <w:rPr>
          <w:rFonts w:eastAsiaTheme="minorHAnsi" w:cstheme="minorHAnsi"/>
          <w:color w:val="00B0F0"/>
          <w:kern w:val="2"/>
          <w:szCs w:val="22"/>
          <w14:ligatures w14:val="standardContextual"/>
        </w:rPr>
        <w:t>tkins response (11/18/2023):</w:t>
      </w:r>
      <w:r>
        <w:rPr>
          <w:rFonts w:eastAsiaTheme="minorHAnsi" w:cstheme="minorHAnsi"/>
          <w:color w:val="00B0F0"/>
          <w:kern w:val="2"/>
          <w:szCs w:val="22"/>
          <w14:ligatures w14:val="standardContextual"/>
        </w:rPr>
        <w:t xml:space="preserve">  Updated </w:t>
      </w:r>
      <w:proofErr w:type="spellStart"/>
      <w:r>
        <w:rPr>
          <w:rFonts w:eastAsiaTheme="minorHAnsi" w:cstheme="minorHAnsi"/>
          <w:color w:val="00B0F0"/>
          <w:kern w:val="2"/>
          <w:szCs w:val="22"/>
          <w14:ligatures w14:val="standardContextual"/>
        </w:rPr>
        <w:t>AOMI</w:t>
      </w:r>
      <w:r w:rsidR="000644C2">
        <w:rPr>
          <w:rFonts w:eastAsiaTheme="minorHAnsi" w:cstheme="minorHAnsi"/>
          <w:color w:val="00B0F0"/>
          <w:kern w:val="2"/>
          <w:szCs w:val="22"/>
          <w14:ligatures w14:val="standardContextual"/>
        </w:rPr>
        <w:t>_Ar</w:t>
      </w:r>
      <w:proofErr w:type="spellEnd"/>
      <w:r>
        <w:rPr>
          <w:rFonts w:eastAsiaTheme="minorHAnsi" w:cstheme="minorHAnsi"/>
          <w:color w:val="00B0F0"/>
          <w:kern w:val="2"/>
          <w:szCs w:val="22"/>
          <w14:ligatures w14:val="standardContextual"/>
        </w:rPr>
        <w:t xml:space="preserve"> to include dams, high</w:t>
      </w:r>
      <w:r w:rsidR="000644C2">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water marks and low</w:t>
      </w:r>
      <w:r w:rsidR="000644C2">
        <w:rPr>
          <w:rFonts w:eastAsiaTheme="minorHAnsi" w:cstheme="minorHAnsi"/>
          <w:color w:val="00B0F0"/>
          <w:kern w:val="2"/>
          <w:szCs w:val="22"/>
          <w14:ligatures w14:val="standardContextual"/>
        </w:rPr>
        <w:t>-</w:t>
      </w:r>
      <w:r>
        <w:rPr>
          <w:rFonts w:eastAsiaTheme="minorHAnsi" w:cstheme="minorHAnsi"/>
          <w:color w:val="00B0F0"/>
          <w:kern w:val="2"/>
          <w:szCs w:val="22"/>
          <w14:ligatures w14:val="standardContextual"/>
        </w:rPr>
        <w:t>water crossings.  We also clipped the polygons</w:t>
      </w:r>
      <w:r w:rsidR="000644C2">
        <w:rPr>
          <w:rFonts w:eastAsiaTheme="minorHAnsi" w:cstheme="minorHAnsi"/>
          <w:color w:val="00B0F0"/>
          <w:kern w:val="2"/>
          <w:szCs w:val="22"/>
          <w14:ligatures w14:val="standardContextual"/>
        </w:rPr>
        <w:t xml:space="preserve"> noting that the tie-ins along the</w:t>
      </w:r>
      <w:r w:rsidR="00C80984">
        <w:rPr>
          <w:rFonts w:eastAsiaTheme="minorHAnsi" w:cstheme="minorHAnsi"/>
          <w:color w:val="00B0F0"/>
          <w:kern w:val="2"/>
          <w:szCs w:val="22"/>
          <w14:ligatures w14:val="standardContextual"/>
        </w:rPr>
        <w:t xml:space="preserve"> watershed</w:t>
      </w:r>
      <w:r w:rsidR="000644C2">
        <w:rPr>
          <w:rFonts w:eastAsiaTheme="minorHAnsi" w:cstheme="minorHAnsi"/>
          <w:color w:val="00B0F0"/>
          <w:kern w:val="2"/>
          <w:szCs w:val="22"/>
          <w14:ligatures w14:val="standardContextual"/>
        </w:rPr>
        <w:t xml:space="preserve"> perimeter should be reviewed so they fall within the Little Wichita watershed. We did not revise this polygon to include just the areas where the floodplain stops abruptly at the watershed boundary. We have received approval from Jenna Rao at TWDB to </w:t>
      </w:r>
      <w:r w:rsidR="00C80984">
        <w:rPr>
          <w:rFonts w:eastAsiaTheme="minorHAnsi" w:cstheme="minorHAnsi"/>
          <w:color w:val="00B0F0"/>
          <w:kern w:val="2"/>
          <w:szCs w:val="22"/>
          <w14:ligatures w14:val="standardContextual"/>
        </w:rPr>
        <w:t xml:space="preserve">keep the polygon along the entire perimeter. However, </w:t>
      </w:r>
      <w:r w:rsidR="000644C2">
        <w:rPr>
          <w:rFonts w:eastAsiaTheme="minorHAnsi" w:cstheme="minorHAnsi"/>
          <w:color w:val="00B0F0"/>
          <w:kern w:val="2"/>
          <w:szCs w:val="22"/>
          <w14:ligatures w14:val="standardContextual"/>
        </w:rPr>
        <w:t>she has directed us to revise our approach in future task orders so that it is aligned with the request in the comment to only draw polygons where flooding abruptly stops at the watershed boundary.</w:t>
      </w:r>
      <w:r>
        <w:rPr>
          <w:rFonts w:eastAsiaTheme="minorHAnsi" w:cstheme="minorHAnsi"/>
          <w:color w:val="00B0F0"/>
          <w:kern w:val="2"/>
          <w:szCs w:val="22"/>
          <w14:ligatures w14:val="standardContextual"/>
        </w:rPr>
        <w:t xml:space="preserve"> </w:t>
      </w:r>
    </w:p>
    <w:p w14:paraId="7D7BC2E4" w14:textId="77777777" w:rsidR="00E57ECE" w:rsidRDefault="00C22B81"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t>TWDB response (11/30/23): Duplicate AOMIs still present</w:t>
      </w:r>
      <w:r w:rsidR="00062705" w:rsidRPr="55110180">
        <w:rPr>
          <w:rFonts w:eastAsiaTheme="minorEastAsia" w:cstheme="minorBidi"/>
          <w:color w:val="00B050"/>
          <w:kern w:val="2"/>
          <w14:ligatures w14:val="standardContextual"/>
        </w:rPr>
        <w:t xml:space="preserve"> (see screenshot below)</w:t>
      </w:r>
      <w:r w:rsidRPr="55110180">
        <w:rPr>
          <w:rFonts w:eastAsiaTheme="minorEastAsia" w:cstheme="minorBidi"/>
          <w:color w:val="00B050"/>
          <w:kern w:val="2"/>
          <w14:ligatures w14:val="standardContextual"/>
        </w:rPr>
        <w:t xml:space="preserve">. Some AOMIs are now multi-part and should be single part. </w:t>
      </w:r>
      <w:r w:rsidR="005347B1" w:rsidRPr="55110180">
        <w:rPr>
          <w:rFonts w:eastAsiaTheme="minorEastAsia" w:cstheme="minorBidi"/>
          <w:color w:val="00B050"/>
          <w:kern w:val="2"/>
          <w14:ligatures w14:val="standardContextual"/>
        </w:rPr>
        <w:t>Consolidate</w:t>
      </w:r>
      <w:r w:rsidRPr="55110180">
        <w:rPr>
          <w:rFonts w:eastAsiaTheme="minorEastAsia" w:cstheme="minorBidi"/>
          <w:color w:val="00B050"/>
          <w:kern w:val="2"/>
          <w14:ligatures w14:val="standardContextual"/>
        </w:rPr>
        <w:t xml:space="preserve"> duplicates and make all AOMIs single-part.</w:t>
      </w:r>
      <w:r w:rsidR="005347B1" w:rsidRPr="55110180">
        <w:rPr>
          <w:rFonts w:eastAsiaTheme="minorEastAsia" w:cstheme="minorBidi"/>
          <w:color w:val="00B050"/>
          <w:kern w:val="2"/>
          <w14:ligatures w14:val="standardContextual"/>
        </w:rPr>
        <w:t xml:space="preserve"> </w:t>
      </w:r>
    </w:p>
    <w:p w14:paraId="01E22384" w14:textId="77777777" w:rsidR="004A22DC" w:rsidRDefault="002C5D7C" w:rsidP="00C22B81">
      <w:pPr>
        <w:spacing w:after="160" w:line="259" w:lineRule="auto"/>
        <w:ind w:left="720"/>
        <w:rPr>
          <w:rFonts w:eastAsiaTheme="minorHAnsi" w:cstheme="minorHAnsi"/>
          <w:color w:val="00B050"/>
          <w:kern w:val="2"/>
          <w:szCs w:val="22"/>
          <w14:ligatures w14:val="standardContextual"/>
        </w:rPr>
      </w:pPr>
      <w:r>
        <w:rPr>
          <w:rFonts w:eastAsiaTheme="minorHAnsi" w:cstheme="minorHAnsi"/>
          <w:color w:val="00B050"/>
          <w:kern w:val="2"/>
          <w:szCs w:val="22"/>
          <w14:ligatures w14:val="standardContextual"/>
        </w:rPr>
        <w:t>Though previously approved to meet Nov 30</w:t>
      </w:r>
      <w:r w:rsidRPr="002C5D7C">
        <w:rPr>
          <w:rFonts w:eastAsiaTheme="minorHAnsi" w:cstheme="minorHAnsi"/>
          <w:color w:val="00B050"/>
          <w:kern w:val="2"/>
          <w:szCs w:val="22"/>
          <w:vertAlign w:val="superscript"/>
          <w14:ligatures w14:val="standardContextual"/>
        </w:rPr>
        <w:t>th</w:t>
      </w:r>
      <w:r>
        <w:rPr>
          <w:rFonts w:eastAsiaTheme="minorHAnsi" w:cstheme="minorHAnsi"/>
          <w:color w:val="00B050"/>
          <w:kern w:val="2"/>
          <w:szCs w:val="22"/>
          <w14:ligatures w14:val="standardContextual"/>
        </w:rPr>
        <w:t xml:space="preserve"> deadline, </w:t>
      </w:r>
      <w:r w:rsidR="004A22DC">
        <w:rPr>
          <w:rFonts w:eastAsiaTheme="minorHAnsi" w:cstheme="minorHAnsi"/>
          <w:color w:val="00B050"/>
          <w:kern w:val="2"/>
          <w:szCs w:val="22"/>
          <w14:ligatures w14:val="standardContextual"/>
        </w:rPr>
        <w:t>one</w:t>
      </w:r>
      <w:r>
        <w:rPr>
          <w:rFonts w:eastAsiaTheme="minorHAnsi" w:cstheme="minorHAnsi"/>
          <w:color w:val="00B050"/>
          <w:kern w:val="2"/>
          <w:szCs w:val="22"/>
          <w14:ligatures w14:val="standardContextual"/>
        </w:rPr>
        <w:t xml:space="preserve"> watershed</w:t>
      </w:r>
      <w:r w:rsidR="004A22DC">
        <w:rPr>
          <w:rFonts w:eastAsiaTheme="minorHAnsi" w:cstheme="minorHAnsi"/>
          <w:color w:val="00B050"/>
          <w:kern w:val="2"/>
          <w:szCs w:val="22"/>
          <w14:ligatures w14:val="standardContextual"/>
        </w:rPr>
        <w:t xml:space="preserve"> boundary</w:t>
      </w:r>
      <w:r>
        <w:rPr>
          <w:rFonts w:eastAsiaTheme="minorHAnsi" w:cstheme="minorHAnsi"/>
          <w:color w:val="00B050"/>
          <w:kern w:val="2"/>
          <w:szCs w:val="22"/>
          <w14:ligatures w14:val="standardContextual"/>
        </w:rPr>
        <w:t>-wide AOMI for t</w:t>
      </w:r>
      <w:r w:rsidR="005347B1">
        <w:rPr>
          <w:rFonts w:eastAsiaTheme="minorHAnsi" w:cstheme="minorHAnsi"/>
          <w:color w:val="00B050"/>
          <w:kern w:val="2"/>
          <w:szCs w:val="22"/>
          <w14:ligatures w14:val="standardContextual"/>
        </w:rPr>
        <w:t xml:space="preserve">ie-ins </w:t>
      </w:r>
      <w:r>
        <w:rPr>
          <w:rFonts w:eastAsiaTheme="minorHAnsi" w:cstheme="minorHAnsi"/>
          <w:color w:val="00B050"/>
          <w:kern w:val="2"/>
          <w:szCs w:val="22"/>
          <w14:ligatures w14:val="standardContextual"/>
        </w:rPr>
        <w:t xml:space="preserve">will likely be flagged by FEMA reviewers and should now be updated. </w:t>
      </w:r>
    </w:p>
    <w:p w14:paraId="18E69CAC" w14:textId="688CBD0C" w:rsidR="00266E3D" w:rsidRDefault="004A22DC" w:rsidP="55110180">
      <w:pPr>
        <w:spacing w:after="160" w:line="259" w:lineRule="auto"/>
        <w:ind w:left="720"/>
        <w:rPr>
          <w:rFonts w:eastAsiaTheme="minorEastAsia" w:cstheme="minorBidi"/>
          <w:color w:val="00B050"/>
          <w:kern w:val="2"/>
          <w14:ligatures w14:val="standardContextual"/>
        </w:rPr>
      </w:pPr>
      <w:r w:rsidRPr="55110180">
        <w:rPr>
          <w:rFonts w:eastAsiaTheme="minorEastAsia" w:cstheme="minorBidi"/>
          <w:color w:val="00B050"/>
          <w:kern w:val="2"/>
          <w14:ligatures w14:val="standardContextual"/>
        </w:rPr>
        <w:lastRenderedPageBreak/>
        <w:t>For reference</w:t>
      </w:r>
      <w:r w:rsidR="002C5D7C" w:rsidRPr="55110180">
        <w:rPr>
          <w:rFonts w:eastAsiaTheme="minorEastAsia" w:cstheme="minorBidi"/>
          <w:color w:val="00B050"/>
          <w:kern w:val="2"/>
          <w14:ligatures w14:val="standardContextual"/>
        </w:rPr>
        <w:t>: Along interfaces with 1D studies (in this case, Farmer’s M</w:t>
      </w:r>
      <w:r w:rsidR="0054774B" w:rsidRPr="55110180">
        <w:rPr>
          <w:rFonts w:eastAsiaTheme="minorEastAsia" w:cstheme="minorBidi"/>
          <w:color w:val="00B050"/>
          <w:kern w:val="2"/>
          <w14:ligatures w14:val="standardContextual"/>
        </w:rPr>
        <w:t xml:space="preserve">ud and Upper West Fork Trinity), an </w:t>
      </w:r>
      <w:bookmarkStart w:id="3" w:name="_Hlk152682876"/>
      <w:r w:rsidR="0054774B" w:rsidRPr="55110180">
        <w:rPr>
          <w:rFonts w:eastAsiaTheme="minorEastAsia" w:cstheme="minorBidi"/>
          <w:color w:val="00B050"/>
          <w:kern w:val="2"/>
          <w14:ligatures w14:val="standardContextual"/>
        </w:rPr>
        <w:t xml:space="preserve">AOMI polygon of </w:t>
      </w:r>
      <w:r w:rsidR="0054774B" w:rsidRPr="55110180">
        <w:rPr>
          <w:rFonts w:eastAsiaTheme="minorEastAsia" w:cstheme="minorBidi"/>
          <w:color w:val="00B050"/>
          <w:kern w:val="2"/>
        </w:rPr>
        <w:t xml:space="preserve">AOMI_TYP = NP and AOMI_INFO = </w:t>
      </w:r>
      <w:r w:rsidR="0006296F" w:rsidRPr="55110180">
        <w:rPr>
          <w:rFonts w:eastAsiaTheme="minorEastAsia" w:cstheme="minorBidi"/>
          <w:color w:val="00B050"/>
          <w:kern w:val="2"/>
        </w:rPr>
        <w:t>“</w:t>
      </w:r>
      <w:r w:rsidR="0054774B" w:rsidRPr="55110180">
        <w:rPr>
          <w:rFonts w:eastAsiaTheme="minorEastAsia" w:cstheme="minorBidi"/>
          <w:color w:val="00B050"/>
          <w:kern w:val="2"/>
        </w:rPr>
        <w:t>Spill area</w:t>
      </w:r>
      <w:r w:rsidR="0006296F" w:rsidRPr="55110180">
        <w:rPr>
          <w:rFonts w:eastAsiaTheme="minorEastAsia" w:cstheme="minorBidi"/>
          <w:color w:val="00B050"/>
          <w:kern w:val="2"/>
        </w:rPr>
        <w:t>. In need of further engineering analysis.”</w:t>
      </w:r>
      <w:r w:rsidR="0054774B" w:rsidRPr="55110180">
        <w:rPr>
          <w:rFonts w:eastAsiaTheme="minorEastAsia" w:cstheme="minorBidi"/>
          <w:color w:val="00B050"/>
          <w:kern w:val="2"/>
          <w14:ligatures w14:val="standardContextual"/>
        </w:rPr>
        <w:t xml:space="preserve"> s</w:t>
      </w:r>
      <w:bookmarkEnd w:id="3"/>
      <w:r w:rsidR="0054774B" w:rsidRPr="55110180">
        <w:rPr>
          <w:rFonts w:eastAsiaTheme="minorEastAsia" w:cstheme="minorBidi"/>
          <w:color w:val="00B050"/>
          <w:kern w:val="2"/>
          <w14:ligatures w14:val="standardContextual"/>
        </w:rPr>
        <w:t>hould be placed wherever water stops abruptly at the HUC boundary and does not continue in the adjacent 1D study. These AOMI polygons should be clipped to the HUC boundary.</w:t>
      </w:r>
      <w:r w:rsidR="00AB714E" w:rsidRPr="55110180">
        <w:rPr>
          <w:rFonts w:eastAsiaTheme="minorEastAsia" w:cstheme="minorBidi"/>
          <w:color w:val="00B050"/>
          <w:kern w:val="2"/>
          <w14:ligatures w14:val="standardContextual"/>
        </w:rPr>
        <w:t xml:space="preserve"> Until adjacent 2D studies become available, the same approach should be applied to AOMIs along those study interfaces. </w:t>
      </w:r>
    </w:p>
    <w:p w14:paraId="215B57EE" w14:textId="420C85A0" w:rsidR="00AB714E" w:rsidRDefault="00805DA8" w:rsidP="008F036D">
      <w:pPr>
        <w:spacing w:after="360" w:line="259" w:lineRule="auto"/>
        <w:ind w:left="720"/>
        <w:rPr>
          <w:rFonts w:eastAsiaTheme="minorHAnsi" w:cstheme="minorHAnsi"/>
          <w:color w:val="00B050"/>
          <w:kern w:val="2"/>
          <w:szCs w:val="22"/>
          <w14:ligatures w14:val="standardContextual"/>
        </w:rPr>
      </w:pPr>
      <w:r>
        <w:rPr>
          <w:rFonts w:eastAsiaTheme="minorHAnsi" w:cstheme="minorHAnsi"/>
          <w:kern w:val="2"/>
          <w:szCs w:val="22"/>
          <w14:ligatures w14:val="standardContextual"/>
        </w:rPr>
        <w:t>Atkins response (1/15/24):  Removed duplicate polygons, and those that were just redundant (different geometry, but same location and attributes, clearly for the same real-life feature).  Added the redundant attributes to the kept features, for a better AOMI Info.  Multipart-to-</w:t>
      </w:r>
      <w:proofErr w:type="spellStart"/>
      <w:r>
        <w:rPr>
          <w:rFonts w:eastAsiaTheme="minorHAnsi" w:cstheme="minorHAnsi"/>
          <w:kern w:val="2"/>
          <w:szCs w:val="22"/>
          <w14:ligatures w14:val="standardContextual"/>
        </w:rPr>
        <w:t>Singlepart</w:t>
      </w:r>
      <w:proofErr w:type="spellEnd"/>
      <w:r>
        <w:rPr>
          <w:rFonts w:eastAsiaTheme="minorHAnsi" w:cstheme="minorHAnsi"/>
          <w:kern w:val="2"/>
          <w:szCs w:val="22"/>
          <w14:ligatures w14:val="standardContextual"/>
        </w:rPr>
        <w:t xml:space="preserve"> all features.  Trimmed all AOMI </w:t>
      </w:r>
      <w:proofErr w:type="spellStart"/>
      <w:r>
        <w:rPr>
          <w:rFonts w:eastAsiaTheme="minorHAnsi" w:cstheme="minorHAnsi"/>
          <w:kern w:val="2"/>
          <w:szCs w:val="22"/>
          <w14:ligatures w14:val="standardContextual"/>
        </w:rPr>
        <w:t>Ar</w:t>
      </w:r>
      <w:proofErr w:type="spellEnd"/>
      <w:r>
        <w:rPr>
          <w:rFonts w:eastAsiaTheme="minorHAnsi" w:cstheme="minorHAnsi"/>
          <w:kern w:val="2"/>
          <w:szCs w:val="22"/>
          <w14:ligatures w14:val="standardContextual"/>
        </w:rPr>
        <w:t xml:space="preserve"> polygons along the HUC boundary.  Now only around locations where the floodplain abruptly exits the HUC.</w:t>
      </w:r>
    </w:p>
    <w:p w14:paraId="1AA56400" w14:textId="7A3D6BBE" w:rsidR="00266E3D" w:rsidRPr="00851392" w:rsidRDefault="00266E3D" w:rsidP="008F036D">
      <w:pPr>
        <w:spacing w:after="360" w:line="259" w:lineRule="auto"/>
        <w:ind w:left="720"/>
        <w:rPr>
          <w:rFonts w:eastAsiaTheme="minorHAnsi" w:cstheme="minorBidi"/>
          <w:kern w:val="2"/>
          <w:szCs w:val="22"/>
          <w14:ligatures w14:val="standardContextual"/>
        </w:rPr>
      </w:pPr>
      <w:r w:rsidRPr="00266E3D">
        <w:rPr>
          <w:rFonts w:eastAsiaTheme="minorHAnsi" w:cstheme="minorBidi"/>
          <w:noProof/>
          <w:kern w:val="2"/>
          <w:szCs w:val="22"/>
          <w14:ligatures w14:val="standardContextual"/>
        </w:rPr>
        <w:drawing>
          <wp:anchor distT="0" distB="0" distL="114300" distR="114300" simplePos="0" relativeHeight="251663361" behindDoc="1" locked="0" layoutInCell="1" allowOverlap="1" wp14:anchorId="756214F4" wp14:editId="2CFC58DE">
            <wp:simplePos x="0" y="0"/>
            <wp:positionH relativeFrom="column">
              <wp:posOffset>-76200</wp:posOffset>
            </wp:positionH>
            <wp:positionV relativeFrom="paragraph">
              <wp:posOffset>6985</wp:posOffset>
            </wp:positionV>
            <wp:extent cx="6858000" cy="3928745"/>
            <wp:effectExtent l="0" t="0" r="0" b="0"/>
            <wp:wrapTight wrapText="bothSides">
              <wp:wrapPolygon edited="0">
                <wp:start x="0" y="0"/>
                <wp:lineTo x="0" y="21471"/>
                <wp:lineTo x="21540" y="21471"/>
                <wp:lineTo x="21540" y="0"/>
                <wp:lineTo x="0" y="0"/>
              </wp:wrapPolygon>
            </wp:wrapTight>
            <wp:docPr id="188611098" name="Picture 18861109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926649" name="Picture 1" descr="A screenshot of a computer&#10;&#10;Description automatically generated"/>
                    <pic:cNvPicPr/>
                  </pic:nvPicPr>
                  <pic:blipFill>
                    <a:blip r:embed="rId82">
                      <a:extLst>
                        <a:ext uri="{28A0092B-C50C-407E-A947-70E740481C1C}">
                          <a14:useLocalDpi xmlns:a14="http://schemas.microsoft.com/office/drawing/2010/main" val="0"/>
                        </a:ext>
                      </a:extLst>
                    </a:blip>
                    <a:stretch>
                      <a:fillRect/>
                    </a:stretch>
                  </pic:blipFill>
                  <pic:spPr>
                    <a:xfrm>
                      <a:off x="0" y="0"/>
                      <a:ext cx="6858000" cy="3928745"/>
                    </a:xfrm>
                    <a:prstGeom prst="rect">
                      <a:avLst/>
                    </a:prstGeom>
                  </pic:spPr>
                </pic:pic>
              </a:graphicData>
            </a:graphic>
          </wp:anchor>
        </w:drawing>
      </w:r>
    </w:p>
    <w:p w14:paraId="672B9C41" w14:textId="4466EE58" w:rsidR="00851392" w:rsidRDefault="00851392" w:rsidP="00851392">
      <w:pPr>
        <w:pStyle w:val="ListParagraph"/>
        <w:numPr>
          <w:ilvl w:val="0"/>
          <w:numId w:val="20"/>
        </w:numPr>
        <w:spacing w:after="160" w:line="259" w:lineRule="auto"/>
        <w:rPr>
          <w:rFonts w:eastAsiaTheme="minorHAnsi" w:cstheme="minorBidi"/>
          <w:kern w:val="2"/>
          <w:szCs w:val="22"/>
          <w14:ligatures w14:val="standardContextual"/>
        </w:rPr>
      </w:pPr>
      <w:r w:rsidRPr="00851392">
        <w:rPr>
          <w:rFonts w:eastAsiaTheme="minorHAnsi" w:cstheme="minorBidi"/>
          <w:kern w:val="2"/>
          <w:szCs w:val="22"/>
          <w14:ligatures w14:val="standardContextual"/>
        </w:rPr>
        <w:t xml:space="preserve">Oddly distinct/segmented depth values. See </w:t>
      </w:r>
      <w:proofErr w:type="spellStart"/>
      <w:r w:rsidRPr="00851392">
        <w:rPr>
          <w:rFonts w:eastAsiaTheme="minorHAnsi" w:cstheme="minorBidi"/>
          <w:kern w:val="2"/>
          <w:szCs w:val="22"/>
          <w14:ligatures w14:val="standardContextual"/>
        </w:rPr>
        <w:t>QAQC_Areas_LittleWichita</w:t>
      </w:r>
      <w:proofErr w:type="spellEnd"/>
      <w:r w:rsidRPr="00851392">
        <w:rPr>
          <w:rFonts w:eastAsiaTheme="minorHAnsi" w:cstheme="minorBidi"/>
          <w:kern w:val="2"/>
          <w:szCs w:val="22"/>
          <w14:ligatures w14:val="standardContextual"/>
        </w:rPr>
        <w:t xml:space="preserve"> Object IDs# 53 and 60. May not be incorrect but check for accuracy. </w:t>
      </w:r>
    </w:p>
    <w:p w14:paraId="7017F9AD" w14:textId="77777777" w:rsidR="005347B1" w:rsidRDefault="00A5398E" w:rsidP="005347B1">
      <w:pPr>
        <w:spacing w:after="160" w:line="259" w:lineRule="auto"/>
        <w:ind w:firstLine="360"/>
        <w:rPr>
          <w:rFonts w:eastAsiaTheme="minorHAnsi" w:cstheme="minorHAnsi"/>
          <w:color w:val="00B0F0"/>
          <w:kern w:val="2"/>
          <w:szCs w:val="22"/>
          <w14:ligatures w14:val="standardContextual"/>
        </w:rPr>
      </w:pPr>
      <w:r w:rsidRPr="005347B1">
        <w:rPr>
          <w:rFonts w:eastAsiaTheme="minorHAnsi" w:cstheme="minorHAnsi"/>
          <w:color w:val="00B0F0"/>
          <w:kern w:val="2"/>
          <w:szCs w:val="22"/>
          <w14:ligatures w14:val="standardContextual"/>
        </w:rPr>
        <w:t xml:space="preserve">Atkins response (11/18/2023):  Please </w:t>
      </w:r>
      <w:r w:rsidR="000644C2" w:rsidRPr="005347B1">
        <w:rPr>
          <w:rFonts w:eastAsiaTheme="minorHAnsi" w:cstheme="minorHAnsi"/>
          <w:color w:val="00B0F0"/>
          <w:kern w:val="2"/>
          <w:szCs w:val="22"/>
          <w14:ligatures w14:val="standardContextual"/>
        </w:rPr>
        <w:t>see</w:t>
      </w:r>
      <w:r w:rsidRPr="005347B1">
        <w:rPr>
          <w:rFonts w:eastAsiaTheme="minorHAnsi" w:cstheme="minorHAnsi"/>
          <w:color w:val="00B0F0"/>
          <w:kern w:val="2"/>
          <w:szCs w:val="22"/>
          <w14:ligatures w14:val="standardContextual"/>
        </w:rPr>
        <w:t xml:space="preserve"> </w:t>
      </w:r>
      <w:r w:rsidR="000644C2" w:rsidRPr="005347B1">
        <w:rPr>
          <w:rFonts w:eastAsiaTheme="minorHAnsi" w:cstheme="minorHAnsi"/>
          <w:color w:val="00B0F0"/>
          <w:kern w:val="2"/>
          <w:szCs w:val="22"/>
          <w14:ligatures w14:val="standardContextual"/>
        </w:rPr>
        <w:t xml:space="preserve">the QC </w:t>
      </w:r>
      <w:r w:rsidRPr="005347B1">
        <w:rPr>
          <w:rFonts w:eastAsiaTheme="minorHAnsi" w:cstheme="minorHAnsi"/>
          <w:color w:val="00B0F0"/>
          <w:kern w:val="2"/>
          <w:szCs w:val="22"/>
          <w14:ligatures w14:val="standardContextual"/>
        </w:rPr>
        <w:t xml:space="preserve">shapefile response column for </w:t>
      </w:r>
      <w:r w:rsidR="000644C2" w:rsidRPr="005347B1">
        <w:rPr>
          <w:rFonts w:eastAsiaTheme="minorHAnsi" w:cstheme="minorHAnsi"/>
          <w:color w:val="00B0F0"/>
          <w:kern w:val="2"/>
          <w:szCs w:val="22"/>
          <w14:ligatures w14:val="standardContextual"/>
        </w:rPr>
        <w:t>our responses.</w:t>
      </w:r>
      <w:r w:rsidRPr="005347B1">
        <w:rPr>
          <w:rFonts w:eastAsiaTheme="minorHAnsi" w:cstheme="minorHAnsi"/>
          <w:color w:val="00B0F0"/>
          <w:kern w:val="2"/>
          <w:szCs w:val="22"/>
          <w14:ligatures w14:val="standardContextual"/>
        </w:rPr>
        <w:t xml:space="preserve"> </w:t>
      </w:r>
    </w:p>
    <w:p w14:paraId="5C95CF15" w14:textId="3E4AB1C0" w:rsidR="005347B1" w:rsidRPr="005347B1" w:rsidRDefault="005347B1" w:rsidP="005347B1">
      <w:pPr>
        <w:spacing w:after="160" w:line="259" w:lineRule="auto"/>
        <w:ind w:firstLine="360"/>
        <w:rPr>
          <w:rFonts w:eastAsiaTheme="minorHAnsi" w:cstheme="minorHAnsi"/>
          <w:color w:val="00B0F0"/>
          <w:kern w:val="2"/>
          <w:szCs w:val="22"/>
          <w14:ligatures w14:val="standardContextual"/>
        </w:rPr>
      </w:pPr>
      <w:r w:rsidRPr="005347B1">
        <w:rPr>
          <w:rFonts w:eastAsiaTheme="minorHAnsi" w:cstheme="minorHAnsi"/>
          <w:color w:val="00B050"/>
          <w:kern w:val="2"/>
          <w:szCs w:val="22"/>
          <w14:ligatures w14:val="standardContextual"/>
        </w:rPr>
        <w:t>TWDB response (11/30/23):</w:t>
      </w:r>
      <w:r w:rsidR="00062705">
        <w:rPr>
          <w:rFonts w:eastAsiaTheme="minorHAnsi" w:cstheme="minorHAnsi"/>
          <w:color w:val="00B050"/>
          <w:kern w:val="2"/>
          <w:szCs w:val="22"/>
          <w14:ligatures w14:val="standardContextual"/>
        </w:rPr>
        <w:t xml:space="preserve"> </w:t>
      </w:r>
      <w:r w:rsidR="00AB714E">
        <w:rPr>
          <w:rFonts w:eastAsiaTheme="minorHAnsi" w:cstheme="minorHAnsi"/>
          <w:color w:val="00B050"/>
          <w:kern w:val="2"/>
          <w:szCs w:val="22"/>
          <w14:ligatures w14:val="standardContextual"/>
        </w:rPr>
        <w:t>Cannot verify without terrain.</w:t>
      </w:r>
    </w:p>
    <w:p w14:paraId="0F166ACB" w14:textId="77777777" w:rsidR="00851392" w:rsidRPr="00851392" w:rsidRDefault="00851392" w:rsidP="00851392">
      <w:pPr>
        <w:spacing w:after="160"/>
        <w:rPr>
          <w:rFonts w:eastAsiaTheme="minorHAnsi" w:cstheme="minorBidi"/>
          <w:kern w:val="2"/>
          <w:szCs w:val="22"/>
          <w14:ligatures w14:val="standardContextual"/>
        </w:rPr>
      </w:pPr>
      <w:r w:rsidRPr="00851392">
        <w:rPr>
          <w:rFonts w:eastAsiaTheme="minorHAnsi" w:cstheme="minorBidi"/>
          <w:noProof/>
          <w:kern w:val="2"/>
          <w:szCs w:val="22"/>
          <w14:ligatures w14:val="standardContextual"/>
        </w:rPr>
        <w:lastRenderedPageBreak/>
        <w:drawing>
          <wp:anchor distT="0" distB="0" distL="114300" distR="114300" simplePos="0" relativeHeight="251661313" behindDoc="1" locked="0" layoutInCell="1" allowOverlap="1" wp14:anchorId="310A4646" wp14:editId="7236ADF7">
            <wp:simplePos x="0" y="0"/>
            <wp:positionH relativeFrom="margin">
              <wp:align>center</wp:align>
            </wp:positionH>
            <wp:positionV relativeFrom="paragraph">
              <wp:posOffset>205105</wp:posOffset>
            </wp:positionV>
            <wp:extent cx="3921760" cy="3905250"/>
            <wp:effectExtent l="0" t="0" r="2540" b="0"/>
            <wp:wrapTight wrapText="bothSides">
              <wp:wrapPolygon edited="0">
                <wp:start x="0" y="0"/>
                <wp:lineTo x="0" y="21495"/>
                <wp:lineTo x="21509" y="21495"/>
                <wp:lineTo x="21509" y="0"/>
                <wp:lineTo x="0" y="0"/>
              </wp:wrapPolygon>
            </wp:wrapTight>
            <wp:docPr id="1376781962" name="Picture 1"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781962" name="Picture 1" descr="A map of different colors&#10;&#10;Description automatically generated"/>
                    <pic:cNvPicPr/>
                  </pic:nvPicPr>
                  <pic:blipFill>
                    <a:blip r:embed="rId83">
                      <a:extLst>
                        <a:ext uri="{28A0092B-C50C-407E-A947-70E740481C1C}">
                          <a14:useLocalDpi xmlns:a14="http://schemas.microsoft.com/office/drawing/2010/main" val="0"/>
                        </a:ext>
                      </a:extLst>
                    </a:blip>
                    <a:stretch>
                      <a:fillRect/>
                    </a:stretch>
                  </pic:blipFill>
                  <pic:spPr>
                    <a:xfrm>
                      <a:off x="0" y="0"/>
                      <a:ext cx="3921760" cy="3905250"/>
                    </a:xfrm>
                    <a:prstGeom prst="rect">
                      <a:avLst/>
                    </a:prstGeom>
                  </pic:spPr>
                </pic:pic>
              </a:graphicData>
            </a:graphic>
            <wp14:sizeRelH relativeFrom="page">
              <wp14:pctWidth>0</wp14:pctWidth>
            </wp14:sizeRelH>
            <wp14:sizeRelV relativeFrom="page">
              <wp14:pctHeight>0</wp14:pctHeight>
            </wp14:sizeRelV>
          </wp:anchor>
        </w:drawing>
      </w:r>
    </w:p>
    <w:p w14:paraId="3CE6D2B1" w14:textId="3697B343" w:rsidR="004863BD" w:rsidRPr="0076716E" w:rsidRDefault="00221AB5" w:rsidP="004863BD">
      <w:pPr>
        <w:spacing w:after="360" w:line="259" w:lineRule="auto"/>
        <w:ind w:left="720"/>
        <w:rPr>
          <w:rFonts w:eastAsiaTheme="minorHAnsi" w:cstheme="minorBidi"/>
          <w:kern w:val="2"/>
          <w:szCs w:val="22"/>
          <w14:ligatures w14:val="standardContextual"/>
        </w:rPr>
      </w:pPr>
      <w:r>
        <w:br w:type="page"/>
      </w:r>
      <w:r w:rsidR="004863BD" w:rsidRPr="0076716E">
        <w:rPr>
          <w:rFonts w:eastAsiaTheme="minorHAnsi" w:cstheme="minorHAnsi"/>
          <w:kern w:val="2"/>
          <w:szCs w:val="22"/>
          <w14:ligatures w14:val="standardContextual"/>
        </w:rPr>
        <w:lastRenderedPageBreak/>
        <w:t xml:space="preserve">Atkins response (3/1/24): Outside of </w:t>
      </w:r>
      <w:proofErr w:type="spellStart"/>
      <w:r w:rsidR="004863BD" w:rsidRPr="0076716E">
        <w:rPr>
          <w:rFonts w:eastAsiaTheme="minorHAnsi" w:cstheme="minorHAnsi"/>
          <w:kern w:val="2"/>
          <w:szCs w:val="22"/>
          <w14:ligatures w14:val="standardContextual"/>
        </w:rPr>
        <w:t>eBFE</w:t>
      </w:r>
      <w:proofErr w:type="spellEnd"/>
      <w:r w:rsidR="004863BD" w:rsidRPr="0076716E">
        <w:rPr>
          <w:rFonts w:eastAsiaTheme="minorHAnsi" w:cstheme="minorHAnsi"/>
          <w:kern w:val="2"/>
          <w:szCs w:val="22"/>
          <w14:ligatures w14:val="standardContextual"/>
        </w:rPr>
        <w:t xml:space="preserve"> folder structure, see </w:t>
      </w:r>
      <w:proofErr w:type="spellStart"/>
      <w:r w:rsidR="004863BD" w:rsidRPr="0076716E">
        <w:rPr>
          <w:rFonts w:eastAsiaTheme="minorHAnsi" w:cstheme="minorHAnsi"/>
          <w:kern w:val="2"/>
          <w:szCs w:val="22"/>
          <w14:ligatures w14:val="standardContextual"/>
        </w:rPr>
        <w:t>ForLeah</w:t>
      </w:r>
      <w:proofErr w:type="spellEnd"/>
      <w:r w:rsidR="004863BD" w:rsidRPr="0076716E">
        <w:rPr>
          <w:rFonts w:eastAsiaTheme="minorHAnsi" w:cstheme="minorHAnsi"/>
          <w:kern w:val="2"/>
          <w:szCs w:val="22"/>
          <w14:ligatures w14:val="standardContextual"/>
        </w:rPr>
        <w:t xml:space="preserve"> folder for Terrain DEM as well as raw WSE and depth rasters as exported from HEC-RAS.</w:t>
      </w:r>
      <w:r w:rsidR="004863BD">
        <w:rPr>
          <w:rFonts w:eastAsiaTheme="minorHAnsi" w:cstheme="minorHAnsi"/>
          <w:kern w:val="2"/>
          <w:szCs w:val="22"/>
          <w14:ligatures w14:val="standardContextual"/>
        </w:rPr>
        <w:t xml:space="preserve"> </w:t>
      </w:r>
    </w:p>
    <w:p w14:paraId="433F81C9" w14:textId="7E2D9AC7" w:rsidR="00221AB5" w:rsidRDefault="00221AB5" w:rsidP="00851392"/>
    <w:p w14:paraId="64B87F0B" w14:textId="77777777" w:rsidR="00A5398E" w:rsidRPr="00851392" w:rsidRDefault="00A5398E" w:rsidP="00851392">
      <w:pPr>
        <w:rPr>
          <w:rFonts w:ascii="Century Gothic" w:eastAsiaTheme="majorEastAsia" w:hAnsi="Century Gothic" w:cstheme="majorBidi"/>
          <w:color w:val="4472C4" w:themeColor="accent1"/>
          <w:sz w:val="28"/>
          <w:szCs w:val="28"/>
        </w:rPr>
      </w:pPr>
    </w:p>
    <w:p w14:paraId="1D5CBFBD" w14:textId="05BF9485" w:rsidR="00A36A60" w:rsidRPr="001217D2" w:rsidRDefault="009B746F" w:rsidP="55110180">
      <w:pPr>
        <w:pStyle w:val="Heading1"/>
        <w:pBdr>
          <w:bottom w:val="single" w:sz="4" w:space="1" w:color="4472C4" w:themeColor="accent1"/>
        </w:pBdr>
        <w:spacing w:before="160" w:after="60"/>
        <w:rPr>
          <w:rFonts w:ascii="Cambria" w:hAnsi="Cambria"/>
          <w:b w:val="0"/>
          <w:bCs w:val="0"/>
          <w:sz w:val="32"/>
          <w:szCs w:val="32"/>
        </w:rPr>
      </w:pPr>
      <w:r w:rsidRPr="55110180">
        <w:rPr>
          <w:rFonts w:ascii="Cambria" w:hAnsi="Cambria"/>
          <w:b w:val="0"/>
          <w:bCs w:val="0"/>
          <w:sz w:val="32"/>
          <w:szCs w:val="32"/>
        </w:rPr>
        <w:t>8</w:t>
      </w:r>
      <w:r w:rsidR="00A36A60" w:rsidRPr="55110180">
        <w:rPr>
          <w:rFonts w:ascii="Cambria" w:hAnsi="Cambria"/>
          <w:b w:val="0"/>
          <w:bCs w:val="0"/>
          <w:sz w:val="32"/>
          <w:szCs w:val="32"/>
        </w:rPr>
        <w:t xml:space="preserve"> –</w:t>
      </w:r>
      <w:r w:rsidRPr="55110180">
        <w:rPr>
          <w:rFonts w:ascii="Cambria" w:hAnsi="Cambria"/>
          <w:b w:val="0"/>
          <w:bCs w:val="0"/>
          <w:sz w:val="32"/>
          <w:szCs w:val="32"/>
        </w:rPr>
        <w:t xml:space="preserve"> Completeness Review</w:t>
      </w:r>
      <w:r w:rsidR="00A36A60" w:rsidRPr="5511018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7564E220" w:rsidR="00A36A60" w:rsidRDefault="00A36A60" w:rsidP="00923D1D">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55110180">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84"/>
      <w:footerReference w:type="default" r:id="rId85"/>
      <w:footerReference w:type="first" r:id="rId86"/>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C30341" w14:textId="77777777" w:rsidR="008A23DB" w:rsidRDefault="008A23DB" w:rsidP="00F474AB">
      <w:r>
        <w:separator/>
      </w:r>
    </w:p>
  </w:endnote>
  <w:endnote w:type="continuationSeparator" w:id="0">
    <w:p w14:paraId="3192988F" w14:textId="77777777" w:rsidR="008A23DB" w:rsidRDefault="008A23DB" w:rsidP="00F474AB">
      <w:r>
        <w:continuationSeparator/>
      </w:r>
    </w:p>
  </w:endnote>
  <w:endnote w:type="continuationNotice" w:id="1">
    <w:p w14:paraId="1A3288CD" w14:textId="77777777" w:rsidR="008A23DB" w:rsidRDefault="008A23D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6D0A1F" w14:textId="77777777" w:rsidR="008A23DB" w:rsidRDefault="008A23DB" w:rsidP="00F474AB">
      <w:r>
        <w:separator/>
      </w:r>
    </w:p>
  </w:footnote>
  <w:footnote w:type="continuationSeparator" w:id="0">
    <w:p w14:paraId="5F55F357" w14:textId="77777777" w:rsidR="008A23DB" w:rsidRDefault="008A23DB" w:rsidP="00F474AB">
      <w:r>
        <w:continuationSeparator/>
      </w:r>
    </w:p>
  </w:footnote>
  <w:footnote w:type="continuationNotice" w:id="1">
    <w:p w14:paraId="69141253" w14:textId="77777777" w:rsidR="008A23DB" w:rsidRDefault="008A23D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A0A474A"/>
    <w:multiLevelType w:val="hybridMultilevel"/>
    <w:tmpl w:val="6026E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2855D9"/>
    <w:multiLevelType w:val="hybridMultilevel"/>
    <w:tmpl w:val="A364CB5C"/>
    <w:lvl w:ilvl="0" w:tplc="1130D9BA">
      <w:start w:val="1"/>
      <w:numFmt w:val="decimal"/>
      <w:lvlText w:val="%1."/>
      <w:lvlJc w:val="left"/>
      <w:pPr>
        <w:ind w:left="720" w:hanging="360"/>
      </w:pPr>
      <w:rPr>
        <w:rFonts w:hint="default"/>
        <w:color w:val="7030A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5C61485"/>
    <w:multiLevelType w:val="hybridMultilevel"/>
    <w:tmpl w:val="5C5CA6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21FB41BA"/>
    <w:multiLevelType w:val="hybridMultilevel"/>
    <w:tmpl w:val="C3BA739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42A1581"/>
    <w:multiLevelType w:val="hybridMultilevel"/>
    <w:tmpl w:val="31F03AAC"/>
    <w:lvl w:ilvl="0" w:tplc="C9CE75EA">
      <w:start w:val="1"/>
      <w:numFmt w:val="decimal"/>
      <w:lvlText w:val="%1."/>
      <w:lvlJc w:val="left"/>
      <w:pPr>
        <w:ind w:left="990" w:hanging="360"/>
      </w:pPr>
      <w:rPr>
        <w:rFonts w:hint="default"/>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0"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31F71593"/>
    <w:multiLevelType w:val="hybridMultilevel"/>
    <w:tmpl w:val="2870DB80"/>
    <w:lvl w:ilvl="0" w:tplc="0409000F">
      <w:start w:val="1"/>
      <w:numFmt w:val="decimal"/>
      <w:lvlText w:val="%1."/>
      <w:lvlJc w:val="left"/>
      <w:pPr>
        <w:ind w:left="360" w:hanging="360"/>
      </w:pPr>
    </w:lvl>
    <w:lvl w:ilvl="1" w:tplc="04090001">
      <w:start w:val="1"/>
      <w:numFmt w:val="bullet"/>
      <w:lvlText w:val=""/>
      <w:lvlJc w:val="left"/>
      <w:pPr>
        <w:ind w:left="72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3" w15:restartNumberingAfterBreak="0">
    <w:nsid w:val="3E477DA4"/>
    <w:multiLevelType w:val="hybridMultilevel"/>
    <w:tmpl w:val="DFAC8448"/>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start w:val="1"/>
      <w:numFmt w:val="bullet"/>
      <w:lvlText w:val=""/>
      <w:lvlJc w:val="left"/>
      <w:pPr>
        <w:ind w:left="1440" w:hanging="360"/>
      </w:pPr>
      <w:rPr>
        <w:rFonts w:ascii="Wingdings" w:hAnsi="Wingdings" w:hint="default"/>
      </w:r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4265648E"/>
    <w:multiLevelType w:val="hybridMultilevel"/>
    <w:tmpl w:val="0A3020BE"/>
    <w:lvl w:ilvl="0" w:tplc="FFFFFFFF">
      <w:start w:val="1"/>
      <w:numFmt w:val="decimal"/>
      <w:lvlText w:val="%1."/>
      <w:lvlJc w:val="left"/>
      <w:pPr>
        <w:ind w:left="990" w:hanging="360"/>
      </w:pPr>
      <w:rPr>
        <w:rFonts w:hint="default"/>
      </w:rPr>
    </w:lvl>
    <w:lvl w:ilvl="1" w:tplc="FFFFFFFF" w:tentative="1">
      <w:start w:val="1"/>
      <w:numFmt w:val="lowerLetter"/>
      <w:lvlText w:val="%2."/>
      <w:lvlJc w:val="left"/>
      <w:pPr>
        <w:ind w:left="1710" w:hanging="360"/>
      </w:pPr>
    </w:lvl>
    <w:lvl w:ilvl="2" w:tplc="FFFFFFFF" w:tentative="1">
      <w:start w:val="1"/>
      <w:numFmt w:val="lowerRoman"/>
      <w:lvlText w:val="%3."/>
      <w:lvlJc w:val="right"/>
      <w:pPr>
        <w:ind w:left="2430" w:hanging="180"/>
      </w:pPr>
    </w:lvl>
    <w:lvl w:ilvl="3" w:tplc="FFFFFFFF" w:tentative="1">
      <w:start w:val="1"/>
      <w:numFmt w:val="decimal"/>
      <w:lvlText w:val="%4."/>
      <w:lvlJc w:val="left"/>
      <w:pPr>
        <w:ind w:left="3150" w:hanging="360"/>
      </w:pPr>
    </w:lvl>
    <w:lvl w:ilvl="4" w:tplc="FFFFFFFF" w:tentative="1">
      <w:start w:val="1"/>
      <w:numFmt w:val="lowerLetter"/>
      <w:lvlText w:val="%5."/>
      <w:lvlJc w:val="left"/>
      <w:pPr>
        <w:ind w:left="3870" w:hanging="360"/>
      </w:pPr>
    </w:lvl>
    <w:lvl w:ilvl="5" w:tplc="FFFFFFFF" w:tentative="1">
      <w:start w:val="1"/>
      <w:numFmt w:val="lowerRoman"/>
      <w:lvlText w:val="%6."/>
      <w:lvlJc w:val="right"/>
      <w:pPr>
        <w:ind w:left="4590" w:hanging="180"/>
      </w:pPr>
    </w:lvl>
    <w:lvl w:ilvl="6" w:tplc="FFFFFFFF" w:tentative="1">
      <w:start w:val="1"/>
      <w:numFmt w:val="decimal"/>
      <w:lvlText w:val="%7."/>
      <w:lvlJc w:val="left"/>
      <w:pPr>
        <w:ind w:left="5310" w:hanging="360"/>
      </w:pPr>
    </w:lvl>
    <w:lvl w:ilvl="7" w:tplc="FFFFFFFF" w:tentative="1">
      <w:start w:val="1"/>
      <w:numFmt w:val="lowerLetter"/>
      <w:lvlText w:val="%8."/>
      <w:lvlJc w:val="left"/>
      <w:pPr>
        <w:ind w:left="6030" w:hanging="360"/>
      </w:pPr>
    </w:lvl>
    <w:lvl w:ilvl="8" w:tplc="FFFFFFFF" w:tentative="1">
      <w:start w:val="1"/>
      <w:numFmt w:val="lowerRoman"/>
      <w:lvlText w:val="%9."/>
      <w:lvlJc w:val="right"/>
      <w:pPr>
        <w:ind w:left="6750" w:hanging="180"/>
      </w:pPr>
    </w:lvl>
  </w:abstractNum>
  <w:abstractNum w:abstractNumId="15"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4A711A7C"/>
    <w:multiLevelType w:val="hybridMultilevel"/>
    <w:tmpl w:val="29BA24D0"/>
    <w:lvl w:ilvl="0" w:tplc="CC960BFA">
      <w:start w:val="1"/>
      <w:numFmt w:val="decimal"/>
      <w:lvlText w:val="%1."/>
      <w:lvlJc w:val="left"/>
      <w:pPr>
        <w:ind w:left="720" w:hanging="360"/>
      </w:pPr>
      <w:rPr>
        <w:rFonts w:hint="default"/>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9" w15:restartNumberingAfterBreak="0">
    <w:nsid w:val="58F86810"/>
    <w:multiLevelType w:val="hybridMultilevel"/>
    <w:tmpl w:val="16A8AC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500107B"/>
    <w:multiLevelType w:val="hybridMultilevel"/>
    <w:tmpl w:val="C05E693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86386746">
    <w:abstractNumId w:val="0"/>
  </w:num>
  <w:num w:numId="2" w16cid:durableId="1951275670">
    <w:abstractNumId w:val="23"/>
  </w:num>
  <w:num w:numId="3" w16cid:durableId="1515876419">
    <w:abstractNumId w:val="16"/>
  </w:num>
  <w:num w:numId="4" w16cid:durableId="365256129">
    <w:abstractNumId w:val="7"/>
  </w:num>
  <w:num w:numId="5" w16cid:durableId="557206828">
    <w:abstractNumId w:val="4"/>
  </w:num>
  <w:num w:numId="6" w16cid:durableId="1497917813">
    <w:abstractNumId w:val="21"/>
  </w:num>
  <w:num w:numId="7" w16cid:durableId="1219825021">
    <w:abstractNumId w:val="6"/>
  </w:num>
  <w:num w:numId="8" w16cid:durableId="37559385">
    <w:abstractNumId w:val="15"/>
  </w:num>
  <w:num w:numId="9" w16cid:durableId="1710445793">
    <w:abstractNumId w:val="18"/>
  </w:num>
  <w:num w:numId="10" w16cid:durableId="1203248044">
    <w:abstractNumId w:val="10"/>
  </w:num>
  <w:num w:numId="11" w16cid:durableId="1243370197">
    <w:abstractNumId w:val="3"/>
  </w:num>
  <w:num w:numId="12" w16cid:durableId="30332097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06156394">
    <w:abstractNumId w:val="12"/>
  </w:num>
  <w:num w:numId="14" w16cid:durableId="371657800">
    <w:abstractNumId w:val="17"/>
  </w:num>
  <w:num w:numId="15" w16cid:durableId="2043285543">
    <w:abstractNumId w:val="9"/>
  </w:num>
  <w:num w:numId="16" w16cid:durableId="109017099">
    <w:abstractNumId w:val="8"/>
  </w:num>
  <w:num w:numId="17" w16cid:durableId="109252231">
    <w:abstractNumId w:val="14"/>
  </w:num>
  <w:num w:numId="18" w16cid:durableId="690836207">
    <w:abstractNumId w:val="2"/>
  </w:num>
  <w:num w:numId="19" w16cid:durableId="1492138515">
    <w:abstractNumId w:val="5"/>
  </w:num>
  <w:num w:numId="20" w16cid:durableId="203447850">
    <w:abstractNumId w:val="11"/>
  </w:num>
  <w:num w:numId="21" w16cid:durableId="1582718024">
    <w:abstractNumId w:val="13"/>
  </w:num>
  <w:num w:numId="22" w16cid:durableId="522207859">
    <w:abstractNumId w:val="1"/>
  </w:num>
  <w:num w:numId="23" w16cid:durableId="271786811">
    <w:abstractNumId w:val="19"/>
  </w:num>
  <w:num w:numId="24" w16cid:durableId="199440740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27FC"/>
    <w:rsid w:val="00002BDB"/>
    <w:rsid w:val="00003862"/>
    <w:rsid w:val="000041EF"/>
    <w:rsid w:val="0000676E"/>
    <w:rsid w:val="00006876"/>
    <w:rsid w:val="000069BE"/>
    <w:rsid w:val="00006AB0"/>
    <w:rsid w:val="000101ED"/>
    <w:rsid w:val="00011299"/>
    <w:rsid w:val="000115EA"/>
    <w:rsid w:val="000116EB"/>
    <w:rsid w:val="00012280"/>
    <w:rsid w:val="00012672"/>
    <w:rsid w:val="000139E3"/>
    <w:rsid w:val="000143BC"/>
    <w:rsid w:val="00014A26"/>
    <w:rsid w:val="0001514B"/>
    <w:rsid w:val="00015E26"/>
    <w:rsid w:val="000221FE"/>
    <w:rsid w:val="0002255D"/>
    <w:rsid w:val="00023AB7"/>
    <w:rsid w:val="00024F4F"/>
    <w:rsid w:val="000254A6"/>
    <w:rsid w:val="000259D7"/>
    <w:rsid w:val="00025B97"/>
    <w:rsid w:val="00025BE1"/>
    <w:rsid w:val="00025E89"/>
    <w:rsid w:val="000263D1"/>
    <w:rsid w:val="00026CE6"/>
    <w:rsid w:val="00026E05"/>
    <w:rsid w:val="00027806"/>
    <w:rsid w:val="00027AE5"/>
    <w:rsid w:val="00030192"/>
    <w:rsid w:val="00030EBE"/>
    <w:rsid w:val="00032689"/>
    <w:rsid w:val="00032B5E"/>
    <w:rsid w:val="00034655"/>
    <w:rsid w:val="00034D49"/>
    <w:rsid w:val="0003714F"/>
    <w:rsid w:val="00040912"/>
    <w:rsid w:val="000428F4"/>
    <w:rsid w:val="00044055"/>
    <w:rsid w:val="00045596"/>
    <w:rsid w:val="000458BD"/>
    <w:rsid w:val="00046077"/>
    <w:rsid w:val="0004680B"/>
    <w:rsid w:val="00047DF7"/>
    <w:rsid w:val="00053252"/>
    <w:rsid w:val="0005516F"/>
    <w:rsid w:val="00056220"/>
    <w:rsid w:val="00062705"/>
    <w:rsid w:val="000627D0"/>
    <w:rsid w:val="0006296F"/>
    <w:rsid w:val="000644C2"/>
    <w:rsid w:val="0006476F"/>
    <w:rsid w:val="00065900"/>
    <w:rsid w:val="00066407"/>
    <w:rsid w:val="0007180B"/>
    <w:rsid w:val="00071EFC"/>
    <w:rsid w:val="000721FC"/>
    <w:rsid w:val="00074565"/>
    <w:rsid w:val="00074774"/>
    <w:rsid w:val="0008054F"/>
    <w:rsid w:val="000819CF"/>
    <w:rsid w:val="00081E99"/>
    <w:rsid w:val="000833FE"/>
    <w:rsid w:val="00085EFC"/>
    <w:rsid w:val="00087E82"/>
    <w:rsid w:val="00090CC1"/>
    <w:rsid w:val="000934A8"/>
    <w:rsid w:val="00093E39"/>
    <w:rsid w:val="00093F84"/>
    <w:rsid w:val="00094239"/>
    <w:rsid w:val="000945A8"/>
    <w:rsid w:val="00097BD3"/>
    <w:rsid w:val="000A138C"/>
    <w:rsid w:val="000A261A"/>
    <w:rsid w:val="000A3749"/>
    <w:rsid w:val="000A51F1"/>
    <w:rsid w:val="000A742A"/>
    <w:rsid w:val="000A74DB"/>
    <w:rsid w:val="000A7AB0"/>
    <w:rsid w:val="000B14C7"/>
    <w:rsid w:val="000B164B"/>
    <w:rsid w:val="000B36F4"/>
    <w:rsid w:val="000B4110"/>
    <w:rsid w:val="000B4C9A"/>
    <w:rsid w:val="000B504B"/>
    <w:rsid w:val="000B5227"/>
    <w:rsid w:val="000B6DDB"/>
    <w:rsid w:val="000C06AD"/>
    <w:rsid w:val="000C2C0C"/>
    <w:rsid w:val="000C3719"/>
    <w:rsid w:val="000C3780"/>
    <w:rsid w:val="000C3E53"/>
    <w:rsid w:val="000C4715"/>
    <w:rsid w:val="000C4D26"/>
    <w:rsid w:val="000C4D6F"/>
    <w:rsid w:val="000C5EF1"/>
    <w:rsid w:val="000C68F2"/>
    <w:rsid w:val="000C7377"/>
    <w:rsid w:val="000D0193"/>
    <w:rsid w:val="000D03A2"/>
    <w:rsid w:val="000D1655"/>
    <w:rsid w:val="000D21E5"/>
    <w:rsid w:val="000D327A"/>
    <w:rsid w:val="000D38F5"/>
    <w:rsid w:val="000D4010"/>
    <w:rsid w:val="000D44BC"/>
    <w:rsid w:val="000D5DEC"/>
    <w:rsid w:val="000E0864"/>
    <w:rsid w:val="000E24B2"/>
    <w:rsid w:val="000E29CF"/>
    <w:rsid w:val="000E6CC5"/>
    <w:rsid w:val="000F04A2"/>
    <w:rsid w:val="000F1037"/>
    <w:rsid w:val="000F3929"/>
    <w:rsid w:val="000F3DB3"/>
    <w:rsid w:val="000F6511"/>
    <w:rsid w:val="000F7BBA"/>
    <w:rsid w:val="00104298"/>
    <w:rsid w:val="00104BA9"/>
    <w:rsid w:val="001060BE"/>
    <w:rsid w:val="001135FF"/>
    <w:rsid w:val="0011396E"/>
    <w:rsid w:val="001147B0"/>
    <w:rsid w:val="00115302"/>
    <w:rsid w:val="001167A7"/>
    <w:rsid w:val="001173F8"/>
    <w:rsid w:val="00117512"/>
    <w:rsid w:val="00117AFC"/>
    <w:rsid w:val="0012040D"/>
    <w:rsid w:val="001217D2"/>
    <w:rsid w:val="001238C4"/>
    <w:rsid w:val="001240BE"/>
    <w:rsid w:val="00126566"/>
    <w:rsid w:val="001271DA"/>
    <w:rsid w:val="00130CB4"/>
    <w:rsid w:val="00133E2B"/>
    <w:rsid w:val="0013455A"/>
    <w:rsid w:val="0013500F"/>
    <w:rsid w:val="00135961"/>
    <w:rsid w:val="00135E81"/>
    <w:rsid w:val="001365D3"/>
    <w:rsid w:val="00136D60"/>
    <w:rsid w:val="00137970"/>
    <w:rsid w:val="00140148"/>
    <w:rsid w:val="00140414"/>
    <w:rsid w:val="00140BE0"/>
    <w:rsid w:val="00142CCC"/>
    <w:rsid w:val="00143D71"/>
    <w:rsid w:val="00143E4D"/>
    <w:rsid w:val="00145215"/>
    <w:rsid w:val="00145F3F"/>
    <w:rsid w:val="001462E1"/>
    <w:rsid w:val="00147630"/>
    <w:rsid w:val="00147B61"/>
    <w:rsid w:val="00156A95"/>
    <w:rsid w:val="00156C5F"/>
    <w:rsid w:val="001570DD"/>
    <w:rsid w:val="00160536"/>
    <w:rsid w:val="00161B47"/>
    <w:rsid w:val="0016356C"/>
    <w:rsid w:val="00163A7C"/>
    <w:rsid w:val="00163F5A"/>
    <w:rsid w:val="00164D63"/>
    <w:rsid w:val="001652D3"/>
    <w:rsid w:val="001666EB"/>
    <w:rsid w:val="00166F61"/>
    <w:rsid w:val="00175757"/>
    <w:rsid w:val="001762FB"/>
    <w:rsid w:val="00176FB0"/>
    <w:rsid w:val="00180255"/>
    <w:rsid w:val="001806D0"/>
    <w:rsid w:val="00185C82"/>
    <w:rsid w:val="001864D2"/>
    <w:rsid w:val="001901B3"/>
    <w:rsid w:val="00190C7E"/>
    <w:rsid w:val="00190D7D"/>
    <w:rsid w:val="00194E4D"/>
    <w:rsid w:val="001958DF"/>
    <w:rsid w:val="001A2373"/>
    <w:rsid w:val="001A2F0A"/>
    <w:rsid w:val="001A3083"/>
    <w:rsid w:val="001A37A5"/>
    <w:rsid w:val="001A3B59"/>
    <w:rsid w:val="001A43B6"/>
    <w:rsid w:val="001A5B6D"/>
    <w:rsid w:val="001A6CB3"/>
    <w:rsid w:val="001B2575"/>
    <w:rsid w:val="001B2E82"/>
    <w:rsid w:val="001B77A2"/>
    <w:rsid w:val="001B794A"/>
    <w:rsid w:val="001C30E9"/>
    <w:rsid w:val="001C60B8"/>
    <w:rsid w:val="001C60E5"/>
    <w:rsid w:val="001C78C9"/>
    <w:rsid w:val="001D1415"/>
    <w:rsid w:val="001D4A9B"/>
    <w:rsid w:val="001D798C"/>
    <w:rsid w:val="001D7BCF"/>
    <w:rsid w:val="001E240B"/>
    <w:rsid w:val="001E25D4"/>
    <w:rsid w:val="001E2721"/>
    <w:rsid w:val="001E453C"/>
    <w:rsid w:val="001E4612"/>
    <w:rsid w:val="001F0218"/>
    <w:rsid w:val="001F12B7"/>
    <w:rsid w:val="001F1AB0"/>
    <w:rsid w:val="001F1F86"/>
    <w:rsid w:val="001F4ED5"/>
    <w:rsid w:val="001F553B"/>
    <w:rsid w:val="001F5F4B"/>
    <w:rsid w:val="001F7CE8"/>
    <w:rsid w:val="00200308"/>
    <w:rsid w:val="002018DF"/>
    <w:rsid w:val="002021DB"/>
    <w:rsid w:val="002036CE"/>
    <w:rsid w:val="0020424D"/>
    <w:rsid w:val="002045AF"/>
    <w:rsid w:val="00204929"/>
    <w:rsid w:val="002075FE"/>
    <w:rsid w:val="00207782"/>
    <w:rsid w:val="00207B97"/>
    <w:rsid w:val="00211A57"/>
    <w:rsid w:val="002127C5"/>
    <w:rsid w:val="00212ED5"/>
    <w:rsid w:val="0021415E"/>
    <w:rsid w:val="00221A97"/>
    <w:rsid w:val="00221AB5"/>
    <w:rsid w:val="00222844"/>
    <w:rsid w:val="002233FD"/>
    <w:rsid w:val="00223522"/>
    <w:rsid w:val="002241F2"/>
    <w:rsid w:val="00227F34"/>
    <w:rsid w:val="00230282"/>
    <w:rsid w:val="002311E7"/>
    <w:rsid w:val="0023122C"/>
    <w:rsid w:val="00231610"/>
    <w:rsid w:val="0023358E"/>
    <w:rsid w:val="002350DD"/>
    <w:rsid w:val="00240102"/>
    <w:rsid w:val="002405EA"/>
    <w:rsid w:val="00240899"/>
    <w:rsid w:val="002408FB"/>
    <w:rsid w:val="00240CEB"/>
    <w:rsid w:val="00241E83"/>
    <w:rsid w:val="00246DAC"/>
    <w:rsid w:val="00250196"/>
    <w:rsid w:val="00252F91"/>
    <w:rsid w:val="00254387"/>
    <w:rsid w:val="002556A8"/>
    <w:rsid w:val="0025751E"/>
    <w:rsid w:val="00257CCF"/>
    <w:rsid w:val="00260AC3"/>
    <w:rsid w:val="00262281"/>
    <w:rsid w:val="00263FD8"/>
    <w:rsid w:val="0026407C"/>
    <w:rsid w:val="00264AAF"/>
    <w:rsid w:val="00266E3D"/>
    <w:rsid w:val="002712E1"/>
    <w:rsid w:val="0027274A"/>
    <w:rsid w:val="00272B9E"/>
    <w:rsid w:val="00273677"/>
    <w:rsid w:val="002744BA"/>
    <w:rsid w:val="002768A6"/>
    <w:rsid w:val="002800B0"/>
    <w:rsid w:val="00280831"/>
    <w:rsid w:val="00280A3F"/>
    <w:rsid w:val="00280C1F"/>
    <w:rsid w:val="00280CD8"/>
    <w:rsid w:val="002879F6"/>
    <w:rsid w:val="00287AE8"/>
    <w:rsid w:val="0029145E"/>
    <w:rsid w:val="00291E65"/>
    <w:rsid w:val="00293C14"/>
    <w:rsid w:val="00295027"/>
    <w:rsid w:val="00296F1A"/>
    <w:rsid w:val="0029711F"/>
    <w:rsid w:val="00297585"/>
    <w:rsid w:val="002A0814"/>
    <w:rsid w:val="002A1A1A"/>
    <w:rsid w:val="002A1C06"/>
    <w:rsid w:val="002A213D"/>
    <w:rsid w:val="002A5F60"/>
    <w:rsid w:val="002A5F7A"/>
    <w:rsid w:val="002A7887"/>
    <w:rsid w:val="002A78E4"/>
    <w:rsid w:val="002A7B8B"/>
    <w:rsid w:val="002B02D0"/>
    <w:rsid w:val="002B27B6"/>
    <w:rsid w:val="002B2A71"/>
    <w:rsid w:val="002B4360"/>
    <w:rsid w:val="002B4BBB"/>
    <w:rsid w:val="002C2159"/>
    <w:rsid w:val="002C25A5"/>
    <w:rsid w:val="002C3B0F"/>
    <w:rsid w:val="002C420C"/>
    <w:rsid w:val="002C4566"/>
    <w:rsid w:val="002C5D7C"/>
    <w:rsid w:val="002C6904"/>
    <w:rsid w:val="002D0044"/>
    <w:rsid w:val="002D13CD"/>
    <w:rsid w:val="002D1626"/>
    <w:rsid w:val="002D597D"/>
    <w:rsid w:val="002E0853"/>
    <w:rsid w:val="002E0873"/>
    <w:rsid w:val="002E24C3"/>
    <w:rsid w:val="002E265E"/>
    <w:rsid w:val="002E33B1"/>
    <w:rsid w:val="002E416B"/>
    <w:rsid w:val="002E4703"/>
    <w:rsid w:val="002E5B9C"/>
    <w:rsid w:val="002E7262"/>
    <w:rsid w:val="002F0013"/>
    <w:rsid w:val="002F099E"/>
    <w:rsid w:val="002F2B25"/>
    <w:rsid w:val="002F3E72"/>
    <w:rsid w:val="002F4A02"/>
    <w:rsid w:val="002F5045"/>
    <w:rsid w:val="002F5052"/>
    <w:rsid w:val="002F5445"/>
    <w:rsid w:val="002F61A2"/>
    <w:rsid w:val="002F6E82"/>
    <w:rsid w:val="00301748"/>
    <w:rsid w:val="003019D0"/>
    <w:rsid w:val="00301E56"/>
    <w:rsid w:val="003031A7"/>
    <w:rsid w:val="00304F2A"/>
    <w:rsid w:val="0030789B"/>
    <w:rsid w:val="00307F1A"/>
    <w:rsid w:val="0031152B"/>
    <w:rsid w:val="00311965"/>
    <w:rsid w:val="0031244F"/>
    <w:rsid w:val="00312456"/>
    <w:rsid w:val="00312742"/>
    <w:rsid w:val="0031310A"/>
    <w:rsid w:val="003134C6"/>
    <w:rsid w:val="00313E18"/>
    <w:rsid w:val="00314F77"/>
    <w:rsid w:val="00317839"/>
    <w:rsid w:val="00320C7F"/>
    <w:rsid w:val="00321119"/>
    <w:rsid w:val="003229A3"/>
    <w:rsid w:val="00322BBB"/>
    <w:rsid w:val="00322D1E"/>
    <w:rsid w:val="00323187"/>
    <w:rsid w:val="003231A9"/>
    <w:rsid w:val="00324309"/>
    <w:rsid w:val="003276FE"/>
    <w:rsid w:val="00330C92"/>
    <w:rsid w:val="003313C3"/>
    <w:rsid w:val="0033172A"/>
    <w:rsid w:val="00331E7D"/>
    <w:rsid w:val="00333157"/>
    <w:rsid w:val="00333A36"/>
    <w:rsid w:val="003344BC"/>
    <w:rsid w:val="0033467A"/>
    <w:rsid w:val="0033558F"/>
    <w:rsid w:val="00337478"/>
    <w:rsid w:val="00342585"/>
    <w:rsid w:val="00342D4C"/>
    <w:rsid w:val="00342E25"/>
    <w:rsid w:val="003438A7"/>
    <w:rsid w:val="00345BA8"/>
    <w:rsid w:val="00346B9C"/>
    <w:rsid w:val="00346C47"/>
    <w:rsid w:val="003470A8"/>
    <w:rsid w:val="003477EB"/>
    <w:rsid w:val="003527E5"/>
    <w:rsid w:val="003536B9"/>
    <w:rsid w:val="00353931"/>
    <w:rsid w:val="003548DF"/>
    <w:rsid w:val="00356DE1"/>
    <w:rsid w:val="00357E85"/>
    <w:rsid w:val="0036185E"/>
    <w:rsid w:val="00361F09"/>
    <w:rsid w:val="003621D3"/>
    <w:rsid w:val="00362348"/>
    <w:rsid w:val="00363A4F"/>
    <w:rsid w:val="0036468A"/>
    <w:rsid w:val="003661C8"/>
    <w:rsid w:val="00366C1F"/>
    <w:rsid w:val="00366F9A"/>
    <w:rsid w:val="003671E3"/>
    <w:rsid w:val="003672D9"/>
    <w:rsid w:val="00371B5B"/>
    <w:rsid w:val="00377D21"/>
    <w:rsid w:val="0038250E"/>
    <w:rsid w:val="00382FEE"/>
    <w:rsid w:val="00383AD1"/>
    <w:rsid w:val="00384854"/>
    <w:rsid w:val="00386E60"/>
    <w:rsid w:val="00390E61"/>
    <w:rsid w:val="00391FAE"/>
    <w:rsid w:val="00392DA8"/>
    <w:rsid w:val="0039532C"/>
    <w:rsid w:val="003957EB"/>
    <w:rsid w:val="00395FA3"/>
    <w:rsid w:val="00397A32"/>
    <w:rsid w:val="00397D47"/>
    <w:rsid w:val="003A1530"/>
    <w:rsid w:val="003A1921"/>
    <w:rsid w:val="003A262D"/>
    <w:rsid w:val="003A5479"/>
    <w:rsid w:val="003A5C57"/>
    <w:rsid w:val="003A6D11"/>
    <w:rsid w:val="003A7115"/>
    <w:rsid w:val="003A722D"/>
    <w:rsid w:val="003B14FB"/>
    <w:rsid w:val="003B2DE9"/>
    <w:rsid w:val="003B42D9"/>
    <w:rsid w:val="003B49AC"/>
    <w:rsid w:val="003B49B8"/>
    <w:rsid w:val="003B5334"/>
    <w:rsid w:val="003B679F"/>
    <w:rsid w:val="003C05C5"/>
    <w:rsid w:val="003C43C1"/>
    <w:rsid w:val="003C4910"/>
    <w:rsid w:val="003C4E63"/>
    <w:rsid w:val="003C5AC0"/>
    <w:rsid w:val="003C5F07"/>
    <w:rsid w:val="003C6A86"/>
    <w:rsid w:val="003D2E1D"/>
    <w:rsid w:val="003D3826"/>
    <w:rsid w:val="003D4D87"/>
    <w:rsid w:val="003D539A"/>
    <w:rsid w:val="003D5493"/>
    <w:rsid w:val="003D60C0"/>
    <w:rsid w:val="003D71ED"/>
    <w:rsid w:val="003E067A"/>
    <w:rsid w:val="003E2149"/>
    <w:rsid w:val="003E287A"/>
    <w:rsid w:val="003E3E27"/>
    <w:rsid w:val="003E42D6"/>
    <w:rsid w:val="003E5B7D"/>
    <w:rsid w:val="003F0057"/>
    <w:rsid w:val="003F03BE"/>
    <w:rsid w:val="003F270B"/>
    <w:rsid w:val="003F2785"/>
    <w:rsid w:val="003F27E1"/>
    <w:rsid w:val="003F32AB"/>
    <w:rsid w:val="003F3B3F"/>
    <w:rsid w:val="003F3DBF"/>
    <w:rsid w:val="003F4B91"/>
    <w:rsid w:val="003F4CC4"/>
    <w:rsid w:val="003F5211"/>
    <w:rsid w:val="00400886"/>
    <w:rsid w:val="00406BD6"/>
    <w:rsid w:val="004076CC"/>
    <w:rsid w:val="00411627"/>
    <w:rsid w:val="00413D15"/>
    <w:rsid w:val="00415308"/>
    <w:rsid w:val="004167EC"/>
    <w:rsid w:val="004200E2"/>
    <w:rsid w:val="00420586"/>
    <w:rsid w:val="00420B50"/>
    <w:rsid w:val="00421001"/>
    <w:rsid w:val="00425218"/>
    <w:rsid w:val="00425EA0"/>
    <w:rsid w:val="00426A50"/>
    <w:rsid w:val="00426C77"/>
    <w:rsid w:val="00426D75"/>
    <w:rsid w:val="00427F18"/>
    <w:rsid w:val="0043210A"/>
    <w:rsid w:val="00432C3F"/>
    <w:rsid w:val="00433BBF"/>
    <w:rsid w:val="00434D80"/>
    <w:rsid w:val="00434F7D"/>
    <w:rsid w:val="004353A3"/>
    <w:rsid w:val="00435B4A"/>
    <w:rsid w:val="004366DC"/>
    <w:rsid w:val="00437F27"/>
    <w:rsid w:val="00443DC5"/>
    <w:rsid w:val="00443FD3"/>
    <w:rsid w:val="00445607"/>
    <w:rsid w:val="00446FA5"/>
    <w:rsid w:val="00452465"/>
    <w:rsid w:val="004533E2"/>
    <w:rsid w:val="00453946"/>
    <w:rsid w:val="0045443F"/>
    <w:rsid w:val="00454FEA"/>
    <w:rsid w:val="004563E5"/>
    <w:rsid w:val="00460097"/>
    <w:rsid w:val="00462CA2"/>
    <w:rsid w:val="00463889"/>
    <w:rsid w:val="00465138"/>
    <w:rsid w:val="004660AD"/>
    <w:rsid w:val="004664AB"/>
    <w:rsid w:val="00467C86"/>
    <w:rsid w:val="00470BB2"/>
    <w:rsid w:val="0047174F"/>
    <w:rsid w:val="00471C4A"/>
    <w:rsid w:val="00472916"/>
    <w:rsid w:val="00472EC1"/>
    <w:rsid w:val="00474124"/>
    <w:rsid w:val="00474841"/>
    <w:rsid w:val="00475567"/>
    <w:rsid w:val="0047625C"/>
    <w:rsid w:val="004776A6"/>
    <w:rsid w:val="00480830"/>
    <w:rsid w:val="00480DC5"/>
    <w:rsid w:val="00483854"/>
    <w:rsid w:val="0048505E"/>
    <w:rsid w:val="004863BD"/>
    <w:rsid w:val="00487E2D"/>
    <w:rsid w:val="0049140C"/>
    <w:rsid w:val="004917BF"/>
    <w:rsid w:val="004925E4"/>
    <w:rsid w:val="004926EA"/>
    <w:rsid w:val="00492FAB"/>
    <w:rsid w:val="0049501C"/>
    <w:rsid w:val="00495143"/>
    <w:rsid w:val="004955AA"/>
    <w:rsid w:val="00495CC2"/>
    <w:rsid w:val="004969DE"/>
    <w:rsid w:val="004A07FD"/>
    <w:rsid w:val="004A16FF"/>
    <w:rsid w:val="004A22DC"/>
    <w:rsid w:val="004A36D3"/>
    <w:rsid w:val="004A380E"/>
    <w:rsid w:val="004A6195"/>
    <w:rsid w:val="004B1D92"/>
    <w:rsid w:val="004B3613"/>
    <w:rsid w:val="004B3A74"/>
    <w:rsid w:val="004B44A1"/>
    <w:rsid w:val="004B6AF7"/>
    <w:rsid w:val="004C015B"/>
    <w:rsid w:val="004C0599"/>
    <w:rsid w:val="004C0B8E"/>
    <w:rsid w:val="004C38C0"/>
    <w:rsid w:val="004C3CE3"/>
    <w:rsid w:val="004C51FF"/>
    <w:rsid w:val="004C5803"/>
    <w:rsid w:val="004C6AEE"/>
    <w:rsid w:val="004C6DD7"/>
    <w:rsid w:val="004C712A"/>
    <w:rsid w:val="004C7603"/>
    <w:rsid w:val="004D10B5"/>
    <w:rsid w:val="004D2807"/>
    <w:rsid w:val="004D2F05"/>
    <w:rsid w:val="004D37FE"/>
    <w:rsid w:val="004D3DE5"/>
    <w:rsid w:val="004D5605"/>
    <w:rsid w:val="004D67B8"/>
    <w:rsid w:val="004D68CB"/>
    <w:rsid w:val="004D7867"/>
    <w:rsid w:val="004E1C1E"/>
    <w:rsid w:val="004E2C7D"/>
    <w:rsid w:val="004E53AD"/>
    <w:rsid w:val="004E551A"/>
    <w:rsid w:val="004E5559"/>
    <w:rsid w:val="004E6E0D"/>
    <w:rsid w:val="004E7126"/>
    <w:rsid w:val="004E7E68"/>
    <w:rsid w:val="004F05F1"/>
    <w:rsid w:val="004F0727"/>
    <w:rsid w:val="004F1ACA"/>
    <w:rsid w:val="004F23E8"/>
    <w:rsid w:val="004F2CDE"/>
    <w:rsid w:val="004F32CF"/>
    <w:rsid w:val="004F3A01"/>
    <w:rsid w:val="004F49D7"/>
    <w:rsid w:val="004F4A11"/>
    <w:rsid w:val="004F7BF6"/>
    <w:rsid w:val="005008B2"/>
    <w:rsid w:val="005021FD"/>
    <w:rsid w:val="005030E9"/>
    <w:rsid w:val="005036CF"/>
    <w:rsid w:val="00503DA9"/>
    <w:rsid w:val="00504E5B"/>
    <w:rsid w:val="005055A5"/>
    <w:rsid w:val="00510054"/>
    <w:rsid w:val="005101D5"/>
    <w:rsid w:val="00510B03"/>
    <w:rsid w:val="00510D18"/>
    <w:rsid w:val="00510D31"/>
    <w:rsid w:val="00514993"/>
    <w:rsid w:val="00514FF6"/>
    <w:rsid w:val="005152ED"/>
    <w:rsid w:val="00515860"/>
    <w:rsid w:val="00515A31"/>
    <w:rsid w:val="00517A4F"/>
    <w:rsid w:val="00520F96"/>
    <w:rsid w:val="00521017"/>
    <w:rsid w:val="00521CBB"/>
    <w:rsid w:val="00522E68"/>
    <w:rsid w:val="00523618"/>
    <w:rsid w:val="00524742"/>
    <w:rsid w:val="00526089"/>
    <w:rsid w:val="005269B7"/>
    <w:rsid w:val="00527F5A"/>
    <w:rsid w:val="00530330"/>
    <w:rsid w:val="005317B4"/>
    <w:rsid w:val="0053182C"/>
    <w:rsid w:val="005339B8"/>
    <w:rsid w:val="005347B1"/>
    <w:rsid w:val="00537A10"/>
    <w:rsid w:val="0054155A"/>
    <w:rsid w:val="00541B11"/>
    <w:rsid w:val="00542C82"/>
    <w:rsid w:val="00543265"/>
    <w:rsid w:val="00543D15"/>
    <w:rsid w:val="0054551A"/>
    <w:rsid w:val="0054774B"/>
    <w:rsid w:val="00547A7C"/>
    <w:rsid w:val="00547E44"/>
    <w:rsid w:val="0055083C"/>
    <w:rsid w:val="00550FDE"/>
    <w:rsid w:val="00552B33"/>
    <w:rsid w:val="005536ED"/>
    <w:rsid w:val="00553C54"/>
    <w:rsid w:val="0055528D"/>
    <w:rsid w:val="0055778D"/>
    <w:rsid w:val="00557C0D"/>
    <w:rsid w:val="00561A23"/>
    <w:rsid w:val="00562B5C"/>
    <w:rsid w:val="0056424B"/>
    <w:rsid w:val="00566ED2"/>
    <w:rsid w:val="00575159"/>
    <w:rsid w:val="005763E3"/>
    <w:rsid w:val="00577DD3"/>
    <w:rsid w:val="0058339D"/>
    <w:rsid w:val="00583C1A"/>
    <w:rsid w:val="00584695"/>
    <w:rsid w:val="005913E5"/>
    <w:rsid w:val="00593EF1"/>
    <w:rsid w:val="00594E73"/>
    <w:rsid w:val="005954BA"/>
    <w:rsid w:val="00595BAE"/>
    <w:rsid w:val="0059605B"/>
    <w:rsid w:val="0059688E"/>
    <w:rsid w:val="005A1A96"/>
    <w:rsid w:val="005A26FB"/>
    <w:rsid w:val="005A489B"/>
    <w:rsid w:val="005A4C69"/>
    <w:rsid w:val="005A4CBB"/>
    <w:rsid w:val="005A5500"/>
    <w:rsid w:val="005A6936"/>
    <w:rsid w:val="005A7C84"/>
    <w:rsid w:val="005B0123"/>
    <w:rsid w:val="005B0482"/>
    <w:rsid w:val="005B11AB"/>
    <w:rsid w:val="005B1566"/>
    <w:rsid w:val="005B1663"/>
    <w:rsid w:val="005B195A"/>
    <w:rsid w:val="005B2DA1"/>
    <w:rsid w:val="005B3A46"/>
    <w:rsid w:val="005B552C"/>
    <w:rsid w:val="005B58EA"/>
    <w:rsid w:val="005B5D0F"/>
    <w:rsid w:val="005B7923"/>
    <w:rsid w:val="005C01F4"/>
    <w:rsid w:val="005C131A"/>
    <w:rsid w:val="005C1B10"/>
    <w:rsid w:val="005C2679"/>
    <w:rsid w:val="005C31AC"/>
    <w:rsid w:val="005C393B"/>
    <w:rsid w:val="005C438C"/>
    <w:rsid w:val="005C4791"/>
    <w:rsid w:val="005C7A14"/>
    <w:rsid w:val="005D2629"/>
    <w:rsid w:val="005D2C9D"/>
    <w:rsid w:val="005D3DDA"/>
    <w:rsid w:val="005D58F0"/>
    <w:rsid w:val="005D5CE7"/>
    <w:rsid w:val="005D6992"/>
    <w:rsid w:val="005E070D"/>
    <w:rsid w:val="005E0B8E"/>
    <w:rsid w:val="005E19E3"/>
    <w:rsid w:val="005E4160"/>
    <w:rsid w:val="005E562C"/>
    <w:rsid w:val="005E6154"/>
    <w:rsid w:val="005E71C9"/>
    <w:rsid w:val="005E7524"/>
    <w:rsid w:val="005E789D"/>
    <w:rsid w:val="005E7B4E"/>
    <w:rsid w:val="005E7D77"/>
    <w:rsid w:val="005F062E"/>
    <w:rsid w:val="005F19CA"/>
    <w:rsid w:val="005F268A"/>
    <w:rsid w:val="005F456A"/>
    <w:rsid w:val="005F52FD"/>
    <w:rsid w:val="005F6115"/>
    <w:rsid w:val="005F6152"/>
    <w:rsid w:val="005F637A"/>
    <w:rsid w:val="005F7A7E"/>
    <w:rsid w:val="005F7F13"/>
    <w:rsid w:val="00601559"/>
    <w:rsid w:val="00602D3A"/>
    <w:rsid w:val="0060356C"/>
    <w:rsid w:val="00606205"/>
    <w:rsid w:val="0061044C"/>
    <w:rsid w:val="00612C11"/>
    <w:rsid w:val="006131D6"/>
    <w:rsid w:val="00613E34"/>
    <w:rsid w:val="006151E9"/>
    <w:rsid w:val="00615B25"/>
    <w:rsid w:val="0061794A"/>
    <w:rsid w:val="006257FB"/>
    <w:rsid w:val="00625909"/>
    <w:rsid w:val="006264CC"/>
    <w:rsid w:val="00627103"/>
    <w:rsid w:val="006274C6"/>
    <w:rsid w:val="00627B6E"/>
    <w:rsid w:val="00630967"/>
    <w:rsid w:val="006318AD"/>
    <w:rsid w:val="00635279"/>
    <w:rsid w:val="00636EE8"/>
    <w:rsid w:val="00640093"/>
    <w:rsid w:val="00640E63"/>
    <w:rsid w:val="00641F75"/>
    <w:rsid w:val="006422B0"/>
    <w:rsid w:val="006431DB"/>
    <w:rsid w:val="006466FF"/>
    <w:rsid w:val="006529F2"/>
    <w:rsid w:val="00653B52"/>
    <w:rsid w:val="0065687E"/>
    <w:rsid w:val="0066103A"/>
    <w:rsid w:val="006612FA"/>
    <w:rsid w:val="00662178"/>
    <w:rsid w:val="00664680"/>
    <w:rsid w:val="0066594E"/>
    <w:rsid w:val="00671CD4"/>
    <w:rsid w:val="006724EC"/>
    <w:rsid w:val="00673E75"/>
    <w:rsid w:val="00681C29"/>
    <w:rsid w:val="00682875"/>
    <w:rsid w:val="00683491"/>
    <w:rsid w:val="006836A9"/>
    <w:rsid w:val="006838C1"/>
    <w:rsid w:val="006841C6"/>
    <w:rsid w:val="0068586E"/>
    <w:rsid w:val="006860DD"/>
    <w:rsid w:val="00686239"/>
    <w:rsid w:val="006905CD"/>
    <w:rsid w:val="00693661"/>
    <w:rsid w:val="00693CFF"/>
    <w:rsid w:val="0069404D"/>
    <w:rsid w:val="00695420"/>
    <w:rsid w:val="00697514"/>
    <w:rsid w:val="006A26F9"/>
    <w:rsid w:val="006A3E5D"/>
    <w:rsid w:val="006A561F"/>
    <w:rsid w:val="006B0A08"/>
    <w:rsid w:val="006B0CD6"/>
    <w:rsid w:val="006B0D3F"/>
    <w:rsid w:val="006B1B1C"/>
    <w:rsid w:val="006B3501"/>
    <w:rsid w:val="006B55A1"/>
    <w:rsid w:val="006C29BC"/>
    <w:rsid w:val="006C2D14"/>
    <w:rsid w:val="006C31CE"/>
    <w:rsid w:val="006C3A69"/>
    <w:rsid w:val="006C5345"/>
    <w:rsid w:val="006C56BA"/>
    <w:rsid w:val="006C609B"/>
    <w:rsid w:val="006C626E"/>
    <w:rsid w:val="006C7076"/>
    <w:rsid w:val="006C715A"/>
    <w:rsid w:val="006C77EB"/>
    <w:rsid w:val="006D020B"/>
    <w:rsid w:val="006D050C"/>
    <w:rsid w:val="006D059B"/>
    <w:rsid w:val="006D0CDA"/>
    <w:rsid w:val="006D2C3E"/>
    <w:rsid w:val="006D399B"/>
    <w:rsid w:val="006D4527"/>
    <w:rsid w:val="006D4B63"/>
    <w:rsid w:val="006D6F80"/>
    <w:rsid w:val="006D7835"/>
    <w:rsid w:val="006E0D72"/>
    <w:rsid w:val="006E14BF"/>
    <w:rsid w:val="006E36F7"/>
    <w:rsid w:val="006E494F"/>
    <w:rsid w:val="006E49C7"/>
    <w:rsid w:val="006E4B37"/>
    <w:rsid w:val="006E7B1E"/>
    <w:rsid w:val="006F0352"/>
    <w:rsid w:val="006F0C3B"/>
    <w:rsid w:val="006F1A7C"/>
    <w:rsid w:val="006F1BB3"/>
    <w:rsid w:val="006F2112"/>
    <w:rsid w:val="006F3A64"/>
    <w:rsid w:val="006F4998"/>
    <w:rsid w:val="006F5CB2"/>
    <w:rsid w:val="006F6B35"/>
    <w:rsid w:val="006F7B75"/>
    <w:rsid w:val="00700DB9"/>
    <w:rsid w:val="007010C7"/>
    <w:rsid w:val="007023A3"/>
    <w:rsid w:val="007057D3"/>
    <w:rsid w:val="00706DEA"/>
    <w:rsid w:val="007070B7"/>
    <w:rsid w:val="00707163"/>
    <w:rsid w:val="007108EA"/>
    <w:rsid w:val="00710BF7"/>
    <w:rsid w:val="007117EE"/>
    <w:rsid w:val="007120B7"/>
    <w:rsid w:val="00712B59"/>
    <w:rsid w:val="00713FED"/>
    <w:rsid w:val="00714299"/>
    <w:rsid w:val="00716574"/>
    <w:rsid w:val="0072054D"/>
    <w:rsid w:val="00720ACE"/>
    <w:rsid w:val="00720B81"/>
    <w:rsid w:val="00722E79"/>
    <w:rsid w:val="00724A74"/>
    <w:rsid w:val="00725067"/>
    <w:rsid w:val="007335F1"/>
    <w:rsid w:val="007339E4"/>
    <w:rsid w:val="007348E5"/>
    <w:rsid w:val="0073504B"/>
    <w:rsid w:val="00742A8B"/>
    <w:rsid w:val="007500E9"/>
    <w:rsid w:val="00750438"/>
    <w:rsid w:val="00751403"/>
    <w:rsid w:val="00751A44"/>
    <w:rsid w:val="0075283E"/>
    <w:rsid w:val="007603AD"/>
    <w:rsid w:val="00761415"/>
    <w:rsid w:val="00761443"/>
    <w:rsid w:val="00761A73"/>
    <w:rsid w:val="00762C28"/>
    <w:rsid w:val="00763A31"/>
    <w:rsid w:val="00765F28"/>
    <w:rsid w:val="0076608B"/>
    <w:rsid w:val="0076716E"/>
    <w:rsid w:val="007679E7"/>
    <w:rsid w:val="00767A1D"/>
    <w:rsid w:val="00771F56"/>
    <w:rsid w:val="00771FCA"/>
    <w:rsid w:val="00772E07"/>
    <w:rsid w:val="0077552F"/>
    <w:rsid w:val="00777992"/>
    <w:rsid w:val="00777EBA"/>
    <w:rsid w:val="007802B5"/>
    <w:rsid w:val="00781DE2"/>
    <w:rsid w:val="007846B7"/>
    <w:rsid w:val="00784EC1"/>
    <w:rsid w:val="00786F42"/>
    <w:rsid w:val="00787516"/>
    <w:rsid w:val="00790DCC"/>
    <w:rsid w:val="00790F50"/>
    <w:rsid w:val="00791979"/>
    <w:rsid w:val="0079387D"/>
    <w:rsid w:val="007942AB"/>
    <w:rsid w:val="00795052"/>
    <w:rsid w:val="007962D4"/>
    <w:rsid w:val="00797D40"/>
    <w:rsid w:val="007A09AF"/>
    <w:rsid w:val="007A0F80"/>
    <w:rsid w:val="007A1BA7"/>
    <w:rsid w:val="007A3453"/>
    <w:rsid w:val="007A3AAE"/>
    <w:rsid w:val="007B088E"/>
    <w:rsid w:val="007B0BF0"/>
    <w:rsid w:val="007B4095"/>
    <w:rsid w:val="007B526E"/>
    <w:rsid w:val="007B60C1"/>
    <w:rsid w:val="007B7F4C"/>
    <w:rsid w:val="007C3251"/>
    <w:rsid w:val="007C3613"/>
    <w:rsid w:val="007C3BBB"/>
    <w:rsid w:val="007C4844"/>
    <w:rsid w:val="007C5553"/>
    <w:rsid w:val="007C5D13"/>
    <w:rsid w:val="007C5F30"/>
    <w:rsid w:val="007C6881"/>
    <w:rsid w:val="007D029F"/>
    <w:rsid w:val="007D0FAC"/>
    <w:rsid w:val="007D6EF6"/>
    <w:rsid w:val="007D7E4E"/>
    <w:rsid w:val="007D7FD4"/>
    <w:rsid w:val="007E48A3"/>
    <w:rsid w:val="007E6E2D"/>
    <w:rsid w:val="007E6EF2"/>
    <w:rsid w:val="007E7C06"/>
    <w:rsid w:val="007F0ABA"/>
    <w:rsid w:val="007F762A"/>
    <w:rsid w:val="008018ED"/>
    <w:rsid w:val="008023A3"/>
    <w:rsid w:val="008027BE"/>
    <w:rsid w:val="0080377E"/>
    <w:rsid w:val="00804D37"/>
    <w:rsid w:val="00805DA8"/>
    <w:rsid w:val="00811356"/>
    <w:rsid w:val="00813EA3"/>
    <w:rsid w:val="008142E3"/>
    <w:rsid w:val="00817409"/>
    <w:rsid w:val="008179CF"/>
    <w:rsid w:val="0082265F"/>
    <w:rsid w:val="00824F6E"/>
    <w:rsid w:val="00826564"/>
    <w:rsid w:val="008267A5"/>
    <w:rsid w:val="00827DC2"/>
    <w:rsid w:val="00830C00"/>
    <w:rsid w:val="00832A63"/>
    <w:rsid w:val="00832F57"/>
    <w:rsid w:val="00833A39"/>
    <w:rsid w:val="0083503F"/>
    <w:rsid w:val="00835549"/>
    <w:rsid w:val="00836A1B"/>
    <w:rsid w:val="00841956"/>
    <w:rsid w:val="008424D9"/>
    <w:rsid w:val="00842C5A"/>
    <w:rsid w:val="00842D17"/>
    <w:rsid w:val="0084321A"/>
    <w:rsid w:val="00843E02"/>
    <w:rsid w:val="00850530"/>
    <w:rsid w:val="00851392"/>
    <w:rsid w:val="008515F1"/>
    <w:rsid w:val="008527B2"/>
    <w:rsid w:val="008547D5"/>
    <w:rsid w:val="00854B52"/>
    <w:rsid w:val="00860701"/>
    <w:rsid w:val="00860C5C"/>
    <w:rsid w:val="00862570"/>
    <w:rsid w:val="00863001"/>
    <w:rsid w:val="00865673"/>
    <w:rsid w:val="00866514"/>
    <w:rsid w:val="008701FB"/>
    <w:rsid w:val="00870370"/>
    <w:rsid w:val="00870E40"/>
    <w:rsid w:val="008715BA"/>
    <w:rsid w:val="00871762"/>
    <w:rsid w:val="00871BD8"/>
    <w:rsid w:val="00872895"/>
    <w:rsid w:val="00873067"/>
    <w:rsid w:val="0087468E"/>
    <w:rsid w:val="00874C81"/>
    <w:rsid w:val="008755CF"/>
    <w:rsid w:val="008768E0"/>
    <w:rsid w:val="0087725B"/>
    <w:rsid w:val="00877F36"/>
    <w:rsid w:val="008805B3"/>
    <w:rsid w:val="00881269"/>
    <w:rsid w:val="008820A6"/>
    <w:rsid w:val="008823EB"/>
    <w:rsid w:val="00883268"/>
    <w:rsid w:val="008833A3"/>
    <w:rsid w:val="00884085"/>
    <w:rsid w:val="008841F6"/>
    <w:rsid w:val="00884314"/>
    <w:rsid w:val="00884572"/>
    <w:rsid w:val="0088685A"/>
    <w:rsid w:val="00886BFB"/>
    <w:rsid w:val="00890663"/>
    <w:rsid w:val="00893C26"/>
    <w:rsid w:val="008952D0"/>
    <w:rsid w:val="00897595"/>
    <w:rsid w:val="008A188B"/>
    <w:rsid w:val="008A235C"/>
    <w:rsid w:val="008A23DB"/>
    <w:rsid w:val="008A4F30"/>
    <w:rsid w:val="008A50DA"/>
    <w:rsid w:val="008A581C"/>
    <w:rsid w:val="008A5DA1"/>
    <w:rsid w:val="008A62CA"/>
    <w:rsid w:val="008A6C80"/>
    <w:rsid w:val="008B080B"/>
    <w:rsid w:val="008B0852"/>
    <w:rsid w:val="008B2C59"/>
    <w:rsid w:val="008B3C88"/>
    <w:rsid w:val="008B4029"/>
    <w:rsid w:val="008B6A60"/>
    <w:rsid w:val="008B6A91"/>
    <w:rsid w:val="008B74D9"/>
    <w:rsid w:val="008B7C6A"/>
    <w:rsid w:val="008C27A3"/>
    <w:rsid w:val="008C2DAD"/>
    <w:rsid w:val="008C3638"/>
    <w:rsid w:val="008C539E"/>
    <w:rsid w:val="008C68A4"/>
    <w:rsid w:val="008C6B27"/>
    <w:rsid w:val="008C6E5A"/>
    <w:rsid w:val="008C76DC"/>
    <w:rsid w:val="008D150A"/>
    <w:rsid w:val="008D1999"/>
    <w:rsid w:val="008D2BBE"/>
    <w:rsid w:val="008D3B83"/>
    <w:rsid w:val="008D522B"/>
    <w:rsid w:val="008D705F"/>
    <w:rsid w:val="008E2BC0"/>
    <w:rsid w:val="008E3C0E"/>
    <w:rsid w:val="008E6E6E"/>
    <w:rsid w:val="008E7A22"/>
    <w:rsid w:val="008F036D"/>
    <w:rsid w:val="008F0A70"/>
    <w:rsid w:val="008F224B"/>
    <w:rsid w:val="008F3118"/>
    <w:rsid w:val="008F364F"/>
    <w:rsid w:val="008F4B48"/>
    <w:rsid w:val="008F6158"/>
    <w:rsid w:val="008F6C5C"/>
    <w:rsid w:val="00901383"/>
    <w:rsid w:val="00901450"/>
    <w:rsid w:val="00902067"/>
    <w:rsid w:val="00902632"/>
    <w:rsid w:val="00903141"/>
    <w:rsid w:val="00904DC6"/>
    <w:rsid w:val="00911CB7"/>
    <w:rsid w:val="00912975"/>
    <w:rsid w:val="0091314E"/>
    <w:rsid w:val="00913194"/>
    <w:rsid w:val="0091423F"/>
    <w:rsid w:val="00914445"/>
    <w:rsid w:val="009157B2"/>
    <w:rsid w:val="009158A0"/>
    <w:rsid w:val="00916B72"/>
    <w:rsid w:val="0092060A"/>
    <w:rsid w:val="009207AF"/>
    <w:rsid w:val="00920BDC"/>
    <w:rsid w:val="00920E5F"/>
    <w:rsid w:val="00921879"/>
    <w:rsid w:val="00923477"/>
    <w:rsid w:val="00923D1D"/>
    <w:rsid w:val="00924C71"/>
    <w:rsid w:val="00925ED6"/>
    <w:rsid w:val="00930DD9"/>
    <w:rsid w:val="009323B2"/>
    <w:rsid w:val="00933A96"/>
    <w:rsid w:val="00933E49"/>
    <w:rsid w:val="00934091"/>
    <w:rsid w:val="0093624A"/>
    <w:rsid w:val="009405BE"/>
    <w:rsid w:val="00940B82"/>
    <w:rsid w:val="009425CA"/>
    <w:rsid w:val="00943772"/>
    <w:rsid w:val="00944722"/>
    <w:rsid w:val="00947261"/>
    <w:rsid w:val="00947B20"/>
    <w:rsid w:val="00947E41"/>
    <w:rsid w:val="009505C5"/>
    <w:rsid w:val="00951F0E"/>
    <w:rsid w:val="00952667"/>
    <w:rsid w:val="00953739"/>
    <w:rsid w:val="009565EE"/>
    <w:rsid w:val="00956F84"/>
    <w:rsid w:val="00956F98"/>
    <w:rsid w:val="00957683"/>
    <w:rsid w:val="00957823"/>
    <w:rsid w:val="0096044D"/>
    <w:rsid w:val="00960E4B"/>
    <w:rsid w:val="00961E00"/>
    <w:rsid w:val="009632B1"/>
    <w:rsid w:val="00963534"/>
    <w:rsid w:val="009639E3"/>
    <w:rsid w:val="00964E28"/>
    <w:rsid w:val="00965C75"/>
    <w:rsid w:val="00970155"/>
    <w:rsid w:val="00972DD5"/>
    <w:rsid w:val="00972E49"/>
    <w:rsid w:val="0097591E"/>
    <w:rsid w:val="00980677"/>
    <w:rsid w:val="00980C4D"/>
    <w:rsid w:val="00981169"/>
    <w:rsid w:val="0098213F"/>
    <w:rsid w:val="009845B9"/>
    <w:rsid w:val="00984EA7"/>
    <w:rsid w:val="0098570E"/>
    <w:rsid w:val="00987518"/>
    <w:rsid w:val="009875FB"/>
    <w:rsid w:val="00987709"/>
    <w:rsid w:val="00991A60"/>
    <w:rsid w:val="009A231E"/>
    <w:rsid w:val="009A60CD"/>
    <w:rsid w:val="009A6595"/>
    <w:rsid w:val="009A6C94"/>
    <w:rsid w:val="009B10EF"/>
    <w:rsid w:val="009B1CC7"/>
    <w:rsid w:val="009B1F01"/>
    <w:rsid w:val="009B39DB"/>
    <w:rsid w:val="009B4770"/>
    <w:rsid w:val="009B6F79"/>
    <w:rsid w:val="009B746F"/>
    <w:rsid w:val="009C0FDB"/>
    <w:rsid w:val="009C1B2B"/>
    <w:rsid w:val="009C3694"/>
    <w:rsid w:val="009C382F"/>
    <w:rsid w:val="009C7173"/>
    <w:rsid w:val="009C7195"/>
    <w:rsid w:val="009C7328"/>
    <w:rsid w:val="009D1E68"/>
    <w:rsid w:val="009D2688"/>
    <w:rsid w:val="009D3558"/>
    <w:rsid w:val="009D4845"/>
    <w:rsid w:val="009D67D1"/>
    <w:rsid w:val="009D709A"/>
    <w:rsid w:val="009E26A1"/>
    <w:rsid w:val="009E48F1"/>
    <w:rsid w:val="009E4CD8"/>
    <w:rsid w:val="009E5CED"/>
    <w:rsid w:val="009E6D1B"/>
    <w:rsid w:val="009E737F"/>
    <w:rsid w:val="009E7659"/>
    <w:rsid w:val="009F0EE3"/>
    <w:rsid w:val="009F2ABD"/>
    <w:rsid w:val="009F38BC"/>
    <w:rsid w:val="009F4CF0"/>
    <w:rsid w:val="009F4F6A"/>
    <w:rsid w:val="009F63C4"/>
    <w:rsid w:val="009F63F0"/>
    <w:rsid w:val="009F675B"/>
    <w:rsid w:val="009F78A1"/>
    <w:rsid w:val="00A002BF"/>
    <w:rsid w:val="00A00B31"/>
    <w:rsid w:val="00A01383"/>
    <w:rsid w:val="00A015BA"/>
    <w:rsid w:val="00A02D87"/>
    <w:rsid w:val="00A037D7"/>
    <w:rsid w:val="00A03D4C"/>
    <w:rsid w:val="00A057A5"/>
    <w:rsid w:val="00A05FDC"/>
    <w:rsid w:val="00A0622D"/>
    <w:rsid w:val="00A06DA2"/>
    <w:rsid w:val="00A070A6"/>
    <w:rsid w:val="00A072D8"/>
    <w:rsid w:val="00A1295D"/>
    <w:rsid w:val="00A1422E"/>
    <w:rsid w:val="00A14854"/>
    <w:rsid w:val="00A16405"/>
    <w:rsid w:val="00A174DF"/>
    <w:rsid w:val="00A20574"/>
    <w:rsid w:val="00A20825"/>
    <w:rsid w:val="00A20D37"/>
    <w:rsid w:val="00A21B5B"/>
    <w:rsid w:val="00A22450"/>
    <w:rsid w:val="00A242D5"/>
    <w:rsid w:val="00A25460"/>
    <w:rsid w:val="00A27BD4"/>
    <w:rsid w:val="00A3006C"/>
    <w:rsid w:val="00A3367F"/>
    <w:rsid w:val="00A33D3F"/>
    <w:rsid w:val="00A3427E"/>
    <w:rsid w:val="00A36A60"/>
    <w:rsid w:val="00A36FEC"/>
    <w:rsid w:val="00A37F52"/>
    <w:rsid w:val="00A4036A"/>
    <w:rsid w:val="00A410C7"/>
    <w:rsid w:val="00A43D30"/>
    <w:rsid w:val="00A43D33"/>
    <w:rsid w:val="00A50E59"/>
    <w:rsid w:val="00A51153"/>
    <w:rsid w:val="00A513E9"/>
    <w:rsid w:val="00A51772"/>
    <w:rsid w:val="00A5318E"/>
    <w:rsid w:val="00A53946"/>
    <w:rsid w:val="00A5398E"/>
    <w:rsid w:val="00A550A9"/>
    <w:rsid w:val="00A57455"/>
    <w:rsid w:val="00A60191"/>
    <w:rsid w:val="00A61088"/>
    <w:rsid w:val="00A620D2"/>
    <w:rsid w:val="00A629C6"/>
    <w:rsid w:val="00A67EB1"/>
    <w:rsid w:val="00A715F2"/>
    <w:rsid w:val="00A71B50"/>
    <w:rsid w:val="00A72DAF"/>
    <w:rsid w:val="00A72DCD"/>
    <w:rsid w:val="00A72DE2"/>
    <w:rsid w:val="00A73CE9"/>
    <w:rsid w:val="00A74367"/>
    <w:rsid w:val="00A749F1"/>
    <w:rsid w:val="00A74CAC"/>
    <w:rsid w:val="00A77B75"/>
    <w:rsid w:val="00A823D4"/>
    <w:rsid w:val="00A82CB3"/>
    <w:rsid w:val="00A83A17"/>
    <w:rsid w:val="00A848B2"/>
    <w:rsid w:val="00A853CC"/>
    <w:rsid w:val="00A87ADB"/>
    <w:rsid w:val="00A9189A"/>
    <w:rsid w:val="00A9202F"/>
    <w:rsid w:val="00A950D6"/>
    <w:rsid w:val="00A953BE"/>
    <w:rsid w:val="00AA3F1A"/>
    <w:rsid w:val="00AA631D"/>
    <w:rsid w:val="00AA75A4"/>
    <w:rsid w:val="00AA7E16"/>
    <w:rsid w:val="00AB152E"/>
    <w:rsid w:val="00AB714E"/>
    <w:rsid w:val="00AC48F7"/>
    <w:rsid w:val="00AC6F9C"/>
    <w:rsid w:val="00AC788B"/>
    <w:rsid w:val="00AD0E46"/>
    <w:rsid w:val="00AD39D1"/>
    <w:rsid w:val="00AD402B"/>
    <w:rsid w:val="00AD47F7"/>
    <w:rsid w:val="00AD4B51"/>
    <w:rsid w:val="00AD528F"/>
    <w:rsid w:val="00AD697D"/>
    <w:rsid w:val="00AD7764"/>
    <w:rsid w:val="00AE07FC"/>
    <w:rsid w:val="00AE097A"/>
    <w:rsid w:val="00AE208F"/>
    <w:rsid w:val="00AE4349"/>
    <w:rsid w:val="00AE4A3C"/>
    <w:rsid w:val="00AE5126"/>
    <w:rsid w:val="00AE7B0A"/>
    <w:rsid w:val="00AF11FD"/>
    <w:rsid w:val="00AF12A5"/>
    <w:rsid w:val="00AF1C33"/>
    <w:rsid w:val="00AF2FE9"/>
    <w:rsid w:val="00AF6766"/>
    <w:rsid w:val="00AF7C23"/>
    <w:rsid w:val="00B00CFA"/>
    <w:rsid w:val="00B04852"/>
    <w:rsid w:val="00B04ADC"/>
    <w:rsid w:val="00B074E5"/>
    <w:rsid w:val="00B1197F"/>
    <w:rsid w:val="00B136FA"/>
    <w:rsid w:val="00B14953"/>
    <w:rsid w:val="00B14AE7"/>
    <w:rsid w:val="00B152C0"/>
    <w:rsid w:val="00B16B3A"/>
    <w:rsid w:val="00B16F68"/>
    <w:rsid w:val="00B20E97"/>
    <w:rsid w:val="00B22DF9"/>
    <w:rsid w:val="00B23498"/>
    <w:rsid w:val="00B2499C"/>
    <w:rsid w:val="00B25691"/>
    <w:rsid w:val="00B26981"/>
    <w:rsid w:val="00B27786"/>
    <w:rsid w:val="00B27B03"/>
    <w:rsid w:val="00B320C0"/>
    <w:rsid w:val="00B3486A"/>
    <w:rsid w:val="00B35D1F"/>
    <w:rsid w:val="00B3621F"/>
    <w:rsid w:val="00B37BAB"/>
    <w:rsid w:val="00B37D09"/>
    <w:rsid w:val="00B40502"/>
    <w:rsid w:val="00B411F0"/>
    <w:rsid w:val="00B43364"/>
    <w:rsid w:val="00B466C7"/>
    <w:rsid w:val="00B50550"/>
    <w:rsid w:val="00B513C2"/>
    <w:rsid w:val="00B51EE5"/>
    <w:rsid w:val="00B53277"/>
    <w:rsid w:val="00B54BA0"/>
    <w:rsid w:val="00B554D0"/>
    <w:rsid w:val="00B61010"/>
    <w:rsid w:val="00B61BCC"/>
    <w:rsid w:val="00B63524"/>
    <w:rsid w:val="00B6432C"/>
    <w:rsid w:val="00B66E98"/>
    <w:rsid w:val="00B67E7E"/>
    <w:rsid w:val="00B7164F"/>
    <w:rsid w:val="00B722BB"/>
    <w:rsid w:val="00B74DEE"/>
    <w:rsid w:val="00B801F7"/>
    <w:rsid w:val="00B83467"/>
    <w:rsid w:val="00B83772"/>
    <w:rsid w:val="00B84A14"/>
    <w:rsid w:val="00B85D8E"/>
    <w:rsid w:val="00B86381"/>
    <w:rsid w:val="00B871E1"/>
    <w:rsid w:val="00B90742"/>
    <w:rsid w:val="00B90DB6"/>
    <w:rsid w:val="00B913FE"/>
    <w:rsid w:val="00B92AF7"/>
    <w:rsid w:val="00B92E4F"/>
    <w:rsid w:val="00B9369B"/>
    <w:rsid w:val="00B95A64"/>
    <w:rsid w:val="00BA085A"/>
    <w:rsid w:val="00BA1138"/>
    <w:rsid w:val="00BA1C6F"/>
    <w:rsid w:val="00BA45FA"/>
    <w:rsid w:val="00BA49D9"/>
    <w:rsid w:val="00BA4BA0"/>
    <w:rsid w:val="00BA5234"/>
    <w:rsid w:val="00BA54F4"/>
    <w:rsid w:val="00BA74C5"/>
    <w:rsid w:val="00BA79B8"/>
    <w:rsid w:val="00BA7D8E"/>
    <w:rsid w:val="00BB182A"/>
    <w:rsid w:val="00BB18BF"/>
    <w:rsid w:val="00BB305D"/>
    <w:rsid w:val="00BB3E4F"/>
    <w:rsid w:val="00BB3EA0"/>
    <w:rsid w:val="00BB401B"/>
    <w:rsid w:val="00BB555B"/>
    <w:rsid w:val="00BB634C"/>
    <w:rsid w:val="00BB6F82"/>
    <w:rsid w:val="00BB712F"/>
    <w:rsid w:val="00BC04D6"/>
    <w:rsid w:val="00BC0705"/>
    <w:rsid w:val="00BC1445"/>
    <w:rsid w:val="00BC78BC"/>
    <w:rsid w:val="00BD0459"/>
    <w:rsid w:val="00BD2833"/>
    <w:rsid w:val="00BD3B83"/>
    <w:rsid w:val="00BD72E4"/>
    <w:rsid w:val="00BE1EB2"/>
    <w:rsid w:val="00BE22B9"/>
    <w:rsid w:val="00BE4041"/>
    <w:rsid w:val="00BE5622"/>
    <w:rsid w:val="00BE6A2C"/>
    <w:rsid w:val="00BF16F6"/>
    <w:rsid w:val="00BF17FB"/>
    <w:rsid w:val="00BF493F"/>
    <w:rsid w:val="00BF5194"/>
    <w:rsid w:val="00BF5CE0"/>
    <w:rsid w:val="00BF61C8"/>
    <w:rsid w:val="00BF61F2"/>
    <w:rsid w:val="00BF62DC"/>
    <w:rsid w:val="00C00C4E"/>
    <w:rsid w:val="00C01954"/>
    <w:rsid w:val="00C01C7A"/>
    <w:rsid w:val="00C04066"/>
    <w:rsid w:val="00C045AF"/>
    <w:rsid w:val="00C05D6E"/>
    <w:rsid w:val="00C06BE4"/>
    <w:rsid w:val="00C11152"/>
    <w:rsid w:val="00C12DE6"/>
    <w:rsid w:val="00C134E7"/>
    <w:rsid w:val="00C1367B"/>
    <w:rsid w:val="00C1392A"/>
    <w:rsid w:val="00C13C4D"/>
    <w:rsid w:val="00C15F50"/>
    <w:rsid w:val="00C17FFB"/>
    <w:rsid w:val="00C201CE"/>
    <w:rsid w:val="00C20DC2"/>
    <w:rsid w:val="00C20F03"/>
    <w:rsid w:val="00C21670"/>
    <w:rsid w:val="00C21DFD"/>
    <w:rsid w:val="00C222C3"/>
    <w:rsid w:val="00C22B81"/>
    <w:rsid w:val="00C232D7"/>
    <w:rsid w:val="00C23CA9"/>
    <w:rsid w:val="00C25626"/>
    <w:rsid w:val="00C25693"/>
    <w:rsid w:val="00C260C0"/>
    <w:rsid w:val="00C27C14"/>
    <w:rsid w:val="00C27D89"/>
    <w:rsid w:val="00C3059E"/>
    <w:rsid w:val="00C30CBF"/>
    <w:rsid w:val="00C30F4A"/>
    <w:rsid w:val="00C314FA"/>
    <w:rsid w:val="00C33287"/>
    <w:rsid w:val="00C341E8"/>
    <w:rsid w:val="00C34FB2"/>
    <w:rsid w:val="00C35193"/>
    <w:rsid w:val="00C3553C"/>
    <w:rsid w:val="00C37D7A"/>
    <w:rsid w:val="00C41935"/>
    <w:rsid w:val="00C41EB8"/>
    <w:rsid w:val="00C45066"/>
    <w:rsid w:val="00C454B5"/>
    <w:rsid w:val="00C46FB0"/>
    <w:rsid w:val="00C55181"/>
    <w:rsid w:val="00C56B3F"/>
    <w:rsid w:val="00C6024D"/>
    <w:rsid w:val="00C61B8E"/>
    <w:rsid w:val="00C61C33"/>
    <w:rsid w:val="00C62F26"/>
    <w:rsid w:val="00C636F7"/>
    <w:rsid w:val="00C653EC"/>
    <w:rsid w:val="00C65702"/>
    <w:rsid w:val="00C66131"/>
    <w:rsid w:val="00C71AEE"/>
    <w:rsid w:val="00C7349D"/>
    <w:rsid w:val="00C73AAA"/>
    <w:rsid w:val="00C74846"/>
    <w:rsid w:val="00C7573F"/>
    <w:rsid w:val="00C775FC"/>
    <w:rsid w:val="00C80984"/>
    <w:rsid w:val="00C82470"/>
    <w:rsid w:val="00C8758F"/>
    <w:rsid w:val="00C908DE"/>
    <w:rsid w:val="00C90D29"/>
    <w:rsid w:val="00C918D7"/>
    <w:rsid w:val="00C936BD"/>
    <w:rsid w:val="00C93F16"/>
    <w:rsid w:val="00C958DA"/>
    <w:rsid w:val="00C95F24"/>
    <w:rsid w:val="00C96C8E"/>
    <w:rsid w:val="00C97803"/>
    <w:rsid w:val="00CA5DA4"/>
    <w:rsid w:val="00CA6CD1"/>
    <w:rsid w:val="00CA6D68"/>
    <w:rsid w:val="00CA73D3"/>
    <w:rsid w:val="00CA7A77"/>
    <w:rsid w:val="00CA7CFC"/>
    <w:rsid w:val="00CB0B2F"/>
    <w:rsid w:val="00CB1BA9"/>
    <w:rsid w:val="00CB2D45"/>
    <w:rsid w:val="00CB46A8"/>
    <w:rsid w:val="00CB4D06"/>
    <w:rsid w:val="00CB54B7"/>
    <w:rsid w:val="00CB5732"/>
    <w:rsid w:val="00CB6265"/>
    <w:rsid w:val="00CB65B3"/>
    <w:rsid w:val="00CB753F"/>
    <w:rsid w:val="00CB7853"/>
    <w:rsid w:val="00CC156F"/>
    <w:rsid w:val="00CC1A64"/>
    <w:rsid w:val="00CC3352"/>
    <w:rsid w:val="00CC4C92"/>
    <w:rsid w:val="00CC5616"/>
    <w:rsid w:val="00CC5B87"/>
    <w:rsid w:val="00CD0AD4"/>
    <w:rsid w:val="00CD0D90"/>
    <w:rsid w:val="00CD0E32"/>
    <w:rsid w:val="00CD108E"/>
    <w:rsid w:val="00CD14EB"/>
    <w:rsid w:val="00CD2F51"/>
    <w:rsid w:val="00CD32A4"/>
    <w:rsid w:val="00CD3573"/>
    <w:rsid w:val="00CD4D33"/>
    <w:rsid w:val="00CD5B72"/>
    <w:rsid w:val="00CD6BBF"/>
    <w:rsid w:val="00CD6E86"/>
    <w:rsid w:val="00CD7FED"/>
    <w:rsid w:val="00CE13AF"/>
    <w:rsid w:val="00CE1DFD"/>
    <w:rsid w:val="00CE2512"/>
    <w:rsid w:val="00CE4BAF"/>
    <w:rsid w:val="00CE5DFC"/>
    <w:rsid w:val="00CF4C03"/>
    <w:rsid w:val="00D006CD"/>
    <w:rsid w:val="00D0082A"/>
    <w:rsid w:val="00D008D1"/>
    <w:rsid w:val="00D02AC4"/>
    <w:rsid w:val="00D035DD"/>
    <w:rsid w:val="00D0412E"/>
    <w:rsid w:val="00D049C2"/>
    <w:rsid w:val="00D072EE"/>
    <w:rsid w:val="00D11EA0"/>
    <w:rsid w:val="00D15299"/>
    <w:rsid w:val="00D16F4A"/>
    <w:rsid w:val="00D20E7C"/>
    <w:rsid w:val="00D217ED"/>
    <w:rsid w:val="00D22DB3"/>
    <w:rsid w:val="00D22EAE"/>
    <w:rsid w:val="00D2362D"/>
    <w:rsid w:val="00D245B1"/>
    <w:rsid w:val="00D25B26"/>
    <w:rsid w:val="00D307A4"/>
    <w:rsid w:val="00D31892"/>
    <w:rsid w:val="00D32643"/>
    <w:rsid w:val="00D3341E"/>
    <w:rsid w:val="00D336EB"/>
    <w:rsid w:val="00D361F1"/>
    <w:rsid w:val="00D36DF7"/>
    <w:rsid w:val="00D377CB"/>
    <w:rsid w:val="00D40AEE"/>
    <w:rsid w:val="00D4135F"/>
    <w:rsid w:val="00D41E4B"/>
    <w:rsid w:val="00D4430E"/>
    <w:rsid w:val="00D45159"/>
    <w:rsid w:val="00D46CDA"/>
    <w:rsid w:val="00D47A25"/>
    <w:rsid w:val="00D50BD9"/>
    <w:rsid w:val="00D51872"/>
    <w:rsid w:val="00D52D43"/>
    <w:rsid w:val="00D55B31"/>
    <w:rsid w:val="00D57038"/>
    <w:rsid w:val="00D571BD"/>
    <w:rsid w:val="00D60582"/>
    <w:rsid w:val="00D61232"/>
    <w:rsid w:val="00D62859"/>
    <w:rsid w:val="00D62D0B"/>
    <w:rsid w:val="00D64314"/>
    <w:rsid w:val="00D66412"/>
    <w:rsid w:val="00D7084D"/>
    <w:rsid w:val="00D715F2"/>
    <w:rsid w:val="00D7487B"/>
    <w:rsid w:val="00D74C89"/>
    <w:rsid w:val="00D75B46"/>
    <w:rsid w:val="00D76DD6"/>
    <w:rsid w:val="00D80BF8"/>
    <w:rsid w:val="00D812BC"/>
    <w:rsid w:val="00D829FF"/>
    <w:rsid w:val="00D82FE5"/>
    <w:rsid w:val="00D84376"/>
    <w:rsid w:val="00D85352"/>
    <w:rsid w:val="00D8648F"/>
    <w:rsid w:val="00D86FE2"/>
    <w:rsid w:val="00D87F3A"/>
    <w:rsid w:val="00D90606"/>
    <w:rsid w:val="00D92511"/>
    <w:rsid w:val="00DA65E2"/>
    <w:rsid w:val="00DA6A61"/>
    <w:rsid w:val="00DA71DD"/>
    <w:rsid w:val="00DB20FD"/>
    <w:rsid w:val="00DB365E"/>
    <w:rsid w:val="00DB515B"/>
    <w:rsid w:val="00DB5552"/>
    <w:rsid w:val="00DC014A"/>
    <w:rsid w:val="00DC2410"/>
    <w:rsid w:val="00DC7978"/>
    <w:rsid w:val="00DD0A52"/>
    <w:rsid w:val="00DD3156"/>
    <w:rsid w:val="00DD4B5A"/>
    <w:rsid w:val="00DD5B5A"/>
    <w:rsid w:val="00DD6B18"/>
    <w:rsid w:val="00DE09CA"/>
    <w:rsid w:val="00DE0FE6"/>
    <w:rsid w:val="00DE2298"/>
    <w:rsid w:val="00DE26E8"/>
    <w:rsid w:val="00DE3EBC"/>
    <w:rsid w:val="00DE405C"/>
    <w:rsid w:val="00DE577B"/>
    <w:rsid w:val="00DE6A0D"/>
    <w:rsid w:val="00DE7122"/>
    <w:rsid w:val="00DF168D"/>
    <w:rsid w:val="00DF4421"/>
    <w:rsid w:val="00DF45BC"/>
    <w:rsid w:val="00DF66D7"/>
    <w:rsid w:val="00DF6D43"/>
    <w:rsid w:val="00E032DC"/>
    <w:rsid w:val="00E039DB"/>
    <w:rsid w:val="00E04F6E"/>
    <w:rsid w:val="00E11F69"/>
    <w:rsid w:val="00E1289F"/>
    <w:rsid w:val="00E15F93"/>
    <w:rsid w:val="00E15FF7"/>
    <w:rsid w:val="00E177BF"/>
    <w:rsid w:val="00E17C11"/>
    <w:rsid w:val="00E1EDAD"/>
    <w:rsid w:val="00E20A1B"/>
    <w:rsid w:val="00E257C5"/>
    <w:rsid w:val="00E270D5"/>
    <w:rsid w:val="00E273DA"/>
    <w:rsid w:val="00E2786D"/>
    <w:rsid w:val="00E309A0"/>
    <w:rsid w:val="00E3100E"/>
    <w:rsid w:val="00E31B2F"/>
    <w:rsid w:val="00E3217D"/>
    <w:rsid w:val="00E36CD8"/>
    <w:rsid w:val="00E3705E"/>
    <w:rsid w:val="00E3752A"/>
    <w:rsid w:val="00E43916"/>
    <w:rsid w:val="00E44FF3"/>
    <w:rsid w:val="00E450CC"/>
    <w:rsid w:val="00E51E18"/>
    <w:rsid w:val="00E52047"/>
    <w:rsid w:val="00E53ED6"/>
    <w:rsid w:val="00E551C4"/>
    <w:rsid w:val="00E55AF8"/>
    <w:rsid w:val="00E56B75"/>
    <w:rsid w:val="00E57015"/>
    <w:rsid w:val="00E57084"/>
    <w:rsid w:val="00E57ECE"/>
    <w:rsid w:val="00E60BFA"/>
    <w:rsid w:val="00E64B6A"/>
    <w:rsid w:val="00E661E2"/>
    <w:rsid w:val="00E6620E"/>
    <w:rsid w:val="00E666C5"/>
    <w:rsid w:val="00E67CA7"/>
    <w:rsid w:val="00E7158E"/>
    <w:rsid w:val="00E717BC"/>
    <w:rsid w:val="00E7415F"/>
    <w:rsid w:val="00E753B3"/>
    <w:rsid w:val="00E756F1"/>
    <w:rsid w:val="00E75C55"/>
    <w:rsid w:val="00E75E67"/>
    <w:rsid w:val="00E818FA"/>
    <w:rsid w:val="00E8367D"/>
    <w:rsid w:val="00E8421D"/>
    <w:rsid w:val="00E8443B"/>
    <w:rsid w:val="00E85555"/>
    <w:rsid w:val="00E86F4A"/>
    <w:rsid w:val="00E907EC"/>
    <w:rsid w:val="00E90C89"/>
    <w:rsid w:val="00E90D7B"/>
    <w:rsid w:val="00E953A5"/>
    <w:rsid w:val="00E955E8"/>
    <w:rsid w:val="00EA0B23"/>
    <w:rsid w:val="00EA1391"/>
    <w:rsid w:val="00EA2C68"/>
    <w:rsid w:val="00EA33F0"/>
    <w:rsid w:val="00EA39B1"/>
    <w:rsid w:val="00EA4024"/>
    <w:rsid w:val="00EA4D41"/>
    <w:rsid w:val="00EA4E82"/>
    <w:rsid w:val="00EA68F0"/>
    <w:rsid w:val="00EA7443"/>
    <w:rsid w:val="00EA74C8"/>
    <w:rsid w:val="00EA75D0"/>
    <w:rsid w:val="00EB1213"/>
    <w:rsid w:val="00EB2277"/>
    <w:rsid w:val="00EB2F17"/>
    <w:rsid w:val="00EB3395"/>
    <w:rsid w:val="00EC196D"/>
    <w:rsid w:val="00EC224A"/>
    <w:rsid w:val="00EC40F1"/>
    <w:rsid w:val="00EC4F18"/>
    <w:rsid w:val="00EC53DD"/>
    <w:rsid w:val="00EC696B"/>
    <w:rsid w:val="00EC70E2"/>
    <w:rsid w:val="00ED02C9"/>
    <w:rsid w:val="00ED0A61"/>
    <w:rsid w:val="00ED0DDD"/>
    <w:rsid w:val="00ED2634"/>
    <w:rsid w:val="00ED3F3F"/>
    <w:rsid w:val="00ED49D7"/>
    <w:rsid w:val="00ED4AE5"/>
    <w:rsid w:val="00ED7133"/>
    <w:rsid w:val="00EE1E81"/>
    <w:rsid w:val="00EE2D7A"/>
    <w:rsid w:val="00EE32BE"/>
    <w:rsid w:val="00EE46EE"/>
    <w:rsid w:val="00EE5CBB"/>
    <w:rsid w:val="00EE7D9A"/>
    <w:rsid w:val="00EF1BA4"/>
    <w:rsid w:val="00EF2855"/>
    <w:rsid w:val="00EF5BBB"/>
    <w:rsid w:val="00EF61DF"/>
    <w:rsid w:val="00EF7831"/>
    <w:rsid w:val="00F00926"/>
    <w:rsid w:val="00F012CD"/>
    <w:rsid w:val="00F016A1"/>
    <w:rsid w:val="00F0219D"/>
    <w:rsid w:val="00F03379"/>
    <w:rsid w:val="00F06056"/>
    <w:rsid w:val="00F10571"/>
    <w:rsid w:val="00F10737"/>
    <w:rsid w:val="00F112BB"/>
    <w:rsid w:val="00F1142D"/>
    <w:rsid w:val="00F14ACB"/>
    <w:rsid w:val="00F15541"/>
    <w:rsid w:val="00F1592F"/>
    <w:rsid w:val="00F16392"/>
    <w:rsid w:val="00F220A5"/>
    <w:rsid w:val="00F2628F"/>
    <w:rsid w:val="00F31C10"/>
    <w:rsid w:val="00F33BA7"/>
    <w:rsid w:val="00F34CB5"/>
    <w:rsid w:val="00F35D7D"/>
    <w:rsid w:val="00F36ACC"/>
    <w:rsid w:val="00F4015A"/>
    <w:rsid w:val="00F42A4D"/>
    <w:rsid w:val="00F4602F"/>
    <w:rsid w:val="00F46CBD"/>
    <w:rsid w:val="00F470F2"/>
    <w:rsid w:val="00F474AB"/>
    <w:rsid w:val="00F51125"/>
    <w:rsid w:val="00F52267"/>
    <w:rsid w:val="00F52E4F"/>
    <w:rsid w:val="00F54F2E"/>
    <w:rsid w:val="00F55DD1"/>
    <w:rsid w:val="00F603AD"/>
    <w:rsid w:val="00F61482"/>
    <w:rsid w:val="00F6188E"/>
    <w:rsid w:val="00F61DE4"/>
    <w:rsid w:val="00F6299C"/>
    <w:rsid w:val="00F6328F"/>
    <w:rsid w:val="00F64CA8"/>
    <w:rsid w:val="00F66B54"/>
    <w:rsid w:val="00F72D76"/>
    <w:rsid w:val="00F736D4"/>
    <w:rsid w:val="00F76403"/>
    <w:rsid w:val="00F778C1"/>
    <w:rsid w:val="00F809C0"/>
    <w:rsid w:val="00F81A78"/>
    <w:rsid w:val="00F82E16"/>
    <w:rsid w:val="00F83892"/>
    <w:rsid w:val="00F844F9"/>
    <w:rsid w:val="00F84A19"/>
    <w:rsid w:val="00F86268"/>
    <w:rsid w:val="00F876BF"/>
    <w:rsid w:val="00F87DC6"/>
    <w:rsid w:val="00F94606"/>
    <w:rsid w:val="00F94D23"/>
    <w:rsid w:val="00F969C0"/>
    <w:rsid w:val="00F969FB"/>
    <w:rsid w:val="00F96DCB"/>
    <w:rsid w:val="00F9783A"/>
    <w:rsid w:val="00FA0994"/>
    <w:rsid w:val="00FA0D13"/>
    <w:rsid w:val="00FA1DC3"/>
    <w:rsid w:val="00FA202C"/>
    <w:rsid w:val="00FA73BB"/>
    <w:rsid w:val="00FA74AF"/>
    <w:rsid w:val="00FB0265"/>
    <w:rsid w:val="00FB126C"/>
    <w:rsid w:val="00FB452C"/>
    <w:rsid w:val="00FB570B"/>
    <w:rsid w:val="00FC3F1A"/>
    <w:rsid w:val="00FC4008"/>
    <w:rsid w:val="00FC6B8F"/>
    <w:rsid w:val="00FD2129"/>
    <w:rsid w:val="00FD3374"/>
    <w:rsid w:val="00FD45A1"/>
    <w:rsid w:val="00FD575E"/>
    <w:rsid w:val="00FD6BE0"/>
    <w:rsid w:val="00FE07A5"/>
    <w:rsid w:val="00FE2205"/>
    <w:rsid w:val="00FE28F4"/>
    <w:rsid w:val="00FE2976"/>
    <w:rsid w:val="00FE508E"/>
    <w:rsid w:val="00FF0DF1"/>
    <w:rsid w:val="00FF2311"/>
    <w:rsid w:val="00FF3A8A"/>
    <w:rsid w:val="00FF6E9F"/>
    <w:rsid w:val="01603B9E"/>
    <w:rsid w:val="02D73AB7"/>
    <w:rsid w:val="03931FC1"/>
    <w:rsid w:val="04076BF4"/>
    <w:rsid w:val="0508F555"/>
    <w:rsid w:val="050CA8F1"/>
    <w:rsid w:val="0627BD5F"/>
    <w:rsid w:val="0695683E"/>
    <w:rsid w:val="07231AE1"/>
    <w:rsid w:val="07572DCA"/>
    <w:rsid w:val="0824AEAB"/>
    <w:rsid w:val="0858FFDB"/>
    <w:rsid w:val="086A30DA"/>
    <w:rsid w:val="0875398E"/>
    <w:rsid w:val="08A206DD"/>
    <w:rsid w:val="09E8C732"/>
    <w:rsid w:val="0ADAE682"/>
    <w:rsid w:val="0BBAE5F4"/>
    <w:rsid w:val="0BDD5D88"/>
    <w:rsid w:val="0C26BBF4"/>
    <w:rsid w:val="0E5C6B03"/>
    <w:rsid w:val="0F0DBAC9"/>
    <w:rsid w:val="0FB0A84E"/>
    <w:rsid w:val="0FCB28F2"/>
    <w:rsid w:val="0FDE27BA"/>
    <w:rsid w:val="0FF83B64"/>
    <w:rsid w:val="10C0B92F"/>
    <w:rsid w:val="11364D32"/>
    <w:rsid w:val="119C7E07"/>
    <w:rsid w:val="125CC974"/>
    <w:rsid w:val="143D3BF4"/>
    <w:rsid w:val="144B9FAE"/>
    <w:rsid w:val="14BC06F9"/>
    <w:rsid w:val="153C3B49"/>
    <w:rsid w:val="155EFB2C"/>
    <w:rsid w:val="16037E9A"/>
    <w:rsid w:val="195A1CA8"/>
    <w:rsid w:val="19B80E81"/>
    <w:rsid w:val="1A5A8B7B"/>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6ABB133"/>
    <w:rsid w:val="2818ACA2"/>
    <w:rsid w:val="28FC7226"/>
    <w:rsid w:val="290B224D"/>
    <w:rsid w:val="2A05D86B"/>
    <w:rsid w:val="2A4E197F"/>
    <w:rsid w:val="2A8E6654"/>
    <w:rsid w:val="2B432281"/>
    <w:rsid w:val="2C50EB4A"/>
    <w:rsid w:val="2C99CE10"/>
    <w:rsid w:val="2CE66C77"/>
    <w:rsid w:val="2CE8AB72"/>
    <w:rsid w:val="2D8616B3"/>
    <w:rsid w:val="2E207C9C"/>
    <w:rsid w:val="2E4F1AE2"/>
    <w:rsid w:val="2E5D0B12"/>
    <w:rsid w:val="2EA1FD45"/>
    <w:rsid w:val="2F8A8933"/>
    <w:rsid w:val="2FAE17AE"/>
    <w:rsid w:val="3003A2D3"/>
    <w:rsid w:val="306781A9"/>
    <w:rsid w:val="30BA4FC4"/>
    <w:rsid w:val="30C887EC"/>
    <w:rsid w:val="31242714"/>
    <w:rsid w:val="31653C33"/>
    <w:rsid w:val="324729E0"/>
    <w:rsid w:val="33F87712"/>
    <w:rsid w:val="346DA68C"/>
    <w:rsid w:val="3485F92C"/>
    <w:rsid w:val="354ED9C1"/>
    <w:rsid w:val="358D947B"/>
    <w:rsid w:val="35F9CAB7"/>
    <w:rsid w:val="37C7E76A"/>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815E7D"/>
    <w:rsid w:val="3F9CDAAC"/>
    <w:rsid w:val="3FD4F9CC"/>
    <w:rsid w:val="3FF404D5"/>
    <w:rsid w:val="3FF6E472"/>
    <w:rsid w:val="4163D3D3"/>
    <w:rsid w:val="416E6509"/>
    <w:rsid w:val="4215B245"/>
    <w:rsid w:val="4244F478"/>
    <w:rsid w:val="42C16143"/>
    <w:rsid w:val="43D15620"/>
    <w:rsid w:val="443F5D7E"/>
    <w:rsid w:val="44440DC0"/>
    <w:rsid w:val="458F2989"/>
    <w:rsid w:val="45BD63FA"/>
    <w:rsid w:val="4617DC07"/>
    <w:rsid w:val="4705DC83"/>
    <w:rsid w:val="4714ECF2"/>
    <w:rsid w:val="476B5D80"/>
    <w:rsid w:val="47B3AC68"/>
    <w:rsid w:val="4847B7B2"/>
    <w:rsid w:val="490BE697"/>
    <w:rsid w:val="49C587B8"/>
    <w:rsid w:val="4A98AFF7"/>
    <w:rsid w:val="4ABC51F1"/>
    <w:rsid w:val="4AEBA4D4"/>
    <w:rsid w:val="4B7F0AF2"/>
    <w:rsid w:val="4B874482"/>
    <w:rsid w:val="4CAC0B88"/>
    <w:rsid w:val="4D0AE44B"/>
    <w:rsid w:val="4D59CA9B"/>
    <w:rsid w:val="4D84337E"/>
    <w:rsid w:val="4DAD2C04"/>
    <w:rsid w:val="4EC60A7C"/>
    <w:rsid w:val="4FC1A58E"/>
    <w:rsid w:val="5034D29E"/>
    <w:rsid w:val="508BB249"/>
    <w:rsid w:val="51DC8A5E"/>
    <w:rsid w:val="51F65D4E"/>
    <w:rsid w:val="52561877"/>
    <w:rsid w:val="540B00D2"/>
    <w:rsid w:val="5486B555"/>
    <w:rsid w:val="549083F6"/>
    <w:rsid w:val="54B5DDF0"/>
    <w:rsid w:val="55110180"/>
    <w:rsid w:val="55C7E7FA"/>
    <w:rsid w:val="55FEE277"/>
    <w:rsid w:val="5667C1B6"/>
    <w:rsid w:val="568C70D7"/>
    <w:rsid w:val="5702E8C2"/>
    <w:rsid w:val="572C52E6"/>
    <w:rsid w:val="57A3EFD9"/>
    <w:rsid w:val="57A8CD76"/>
    <w:rsid w:val="57D8A6AB"/>
    <w:rsid w:val="58E42E65"/>
    <w:rsid w:val="58E9DAAE"/>
    <w:rsid w:val="5912EC01"/>
    <w:rsid w:val="59D03EF6"/>
    <w:rsid w:val="5A6252BF"/>
    <w:rsid w:val="5B904C1A"/>
    <w:rsid w:val="5BD659E5"/>
    <w:rsid w:val="5C5D8C01"/>
    <w:rsid w:val="5CD96A09"/>
    <w:rsid w:val="5CFA2D49"/>
    <w:rsid w:val="5D5FFA93"/>
    <w:rsid w:val="5D868CDA"/>
    <w:rsid w:val="5E753A6A"/>
    <w:rsid w:val="5EDBAE66"/>
    <w:rsid w:val="5EFAC035"/>
    <w:rsid w:val="5F0AEE5E"/>
    <w:rsid w:val="5F542272"/>
    <w:rsid w:val="60828733"/>
    <w:rsid w:val="60E95E42"/>
    <w:rsid w:val="61497672"/>
    <w:rsid w:val="6287239A"/>
    <w:rsid w:val="62A03C92"/>
    <w:rsid w:val="63BB9C1D"/>
    <w:rsid w:val="646BEEFC"/>
    <w:rsid w:val="64E768A1"/>
    <w:rsid w:val="64F42F42"/>
    <w:rsid w:val="664C3054"/>
    <w:rsid w:val="66B77347"/>
    <w:rsid w:val="66F7967B"/>
    <w:rsid w:val="6775DF6C"/>
    <w:rsid w:val="684796B0"/>
    <w:rsid w:val="68DD05AE"/>
    <w:rsid w:val="68FB0D64"/>
    <w:rsid w:val="6A16ED18"/>
    <w:rsid w:val="6A3D4F1D"/>
    <w:rsid w:val="6A91C132"/>
    <w:rsid w:val="6AC0EE33"/>
    <w:rsid w:val="6B2E58BD"/>
    <w:rsid w:val="6B45198C"/>
    <w:rsid w:val="6BEB73FE"/>
    <w:rsid w:val="6C32AE26"/>
    <w:rsid w:val="6CFC3FBB"/>
    <w:rsid w:val="6D054061"/>
    <w:rsid w:val="6EB4425E"/>
    <w:rsid w:val="6F29C9AD"/>
    <w:rsid w:val="6F7D27EE"/>
    <w:rsid w:val="6FE694F5"/>
    <w:rsid w:val="6FEA378D"/>
    <w:rsid w:val="70656298"/>
    <w:rsid w:val="70D64985"/>
    <w:rsid w:val="71286DB9"/>
    <w:rsid w:val="71A7E8B4"/>
    <w:rsid w:val="71B95083"/>
    <w:rsid w:val="71E781B8"/>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D608C39"/>
    <w:rsid w:val="7ED1A857"/>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docId w15:val="{82F049E5-BFDB-464B-B286-DA0F8A6FDD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8"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07AF"/>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paragraph" w:styleId="BodyText">
    <w:name w:val="Body Text"/>
    <w:basedOn w:val="Normal"/>
    <w:link w:val="BodyTextChar"/>
    <w:qFormat/>
    <w:rsid w:val="007C5D13"/>
    <w:pPr>
      <w:spacing w:after="120"/>
    </w:pPr>
    <w:rPr>
      <w:rFonts w:ascii="Arial" w:eastAsiaTheme="minorHAnsi" w:hAnsi="Arial" w:cstheme="minorBidi"/>
      <w:color w:val="44546A" w:themeColor="text2"/>
      <w:sz w:val="20"/>
      <w:szCs w:val="22"/>
      <w:lang w:val="en-GB"/>
    </w:rPr>
  </w:style>
  <w:style w:type="character" w:customStyle="1" w:styleId="BodyTextChar">
    <w:name w:val="Body Text Char"/>
    <w:basedOn w:val="DefaultParagraphFont"/>
    <w:link w:val="BodyText"/>
    <w:rsid w:val="007C5D13"/>
    <w:rPr>
      <w:rFonts w:ascii="Arial" w:hAnsi="Arial"/>
      <w:color w:val="44546A" w:themeColor="text2"/>
      <w:sz w:val="20"/>
      <w:lang w:val="en-GB"/>
    </w:rPr>
  </w:style>
  <w:style w:type="paragraph" w:styleId="Caption">
    <w:name w:val="caption"/>
    <w:basedOn w:val="Normal"/>
    <w:next w:val="Normal"/>
    <w:uiPriority w:val="38"/>
    <w:semiHidden/>
    <w:qFormat/>
    <w:rsid w:val="007C5D13"/>
    <w:pPr>
      <w:spacing w:after="200"/>
    </w:pPr>
    <w:rPr>
      <w:rFonts w:ascii="Arial" w:eastAsiaTheme="minorHAnsi" w:hAnsi="Arial" w:cstheme="minorBidi"/>
      <w:b/>
      <w:iCs/>
      <w:color w:val="44546A" w:themeColor="text2"/>
      <w:sz w:val="20"/>
      <w:szCs w:val="18"/>
      <w:lang w:val="en-GB"/>
    </w:rPr>
  </w:style>
  <w:style w:type="character" w:styleId="FollowedHyperlink">
    <w:name w:val="FollowedHyperlink"/>
    <w:basedOn w:val="DefaultParagraphFont"/>
    <w:uiPriority w:val="99"/>
    <w:semiHidden/>
    <w:unhideWhenUsed/>
    <w:rsid w:val="00161B47"/>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502547243">
      <w:bodyDiv w:val="1"/>
      <w:marLeft w:val="0"/>
      <w:marRight w:val="0"/>
      <w:marTop w:val="0"/>
      <w:marBottom w:val="0"/>
      <w:divBdr>
        <w:top w:val="none" w:sz="0" w:space="0" w:color="auto"/>
        <w:left w:val="none" w:sz="0" w:space="0" w:color="auto"/>
        <w:bottom w:val="none" w:sz="0" w:space="0" w:color="auto"/>
        <w:right w:val="none" w:sz="0" w:space="0" w:color="auto"/>
      </w:divBdr>
      <w:divsChild>
        <w:div w:id="1619870699">
          <w:marLeft w:val="0"/>
          <w:marRight w:val="0"/>
          <w:marTop w:val="0"/>
          <w:marBottom w:val="0"/>
          <w:divBdr>
            <w:top w:val="none" w:sz="0" w:space="0" w:color="auto"/>
            <w:left w:val="none" w:sz="0" w:space="0" w:color="auto"/>
            <w:bottom w:val="none" w:sz="0" w:space="0" w:color="auto"/>
            <w:right w:val="none" w:sz="0" w:space="0" w:color="auto"/>
          </w:divBdr>
        </w:div>
      </w:divsChild>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312288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openxmlformats.org/officeDocument/2006/relationships/image" Target="media/image65.png"/><Relationship Id="rId84"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image" Target="media/image60.png"/><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image" Target="media/image51.png"/><Relationship Id="rId82" Type="http://schemas.openxmlformats.org/officeDocument/2006/relationships/image" Target="media/image69.png"/><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yperlink" Target="https://fema.maps.arcgis.com/home/item.html?id=50ef6dd229464fc8905b7e54ecb4d55a" TargetMode="External"/><Relationship Id="rId77" Type="http://schemas.openxmlformats.org/officeDocument/2006/relationships/image" Target="media/image66.png"/><Relationship Id="rId8" Type="http://schemas.openxmlformats.org/officeDocument/2006/relationships/webSettings" Target="webSettings.xml"/><Relationship Id="rId51" Type="http://schemas.openxmlformats.org/officeDocument/2006/relationships/image" Target="media/image41.png"/><Relationship Id="rId72" Type="http://schemas.openxmlformats.org/officeDocument/2006/relationships/image" Target="media/image61.png"/><Relationship Id="rId80" Type="http://schemas.openxmlformats.org/officeDocument/2006/relationships/hyperlink" Target="https://hazards.fema.gov/gis/nfhl/rest/services/public/NFHL/MapServer/28" TargetMode="External"/><Relationship Id="rId85"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0.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endnotes" Target="endnotes.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https://hazards.fema.gov/gis/nfhl/rest/services/public/NFHL/MapServer/17" TargetMode="External"/><Relationship Id="rId86"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3.xml><?xml version="1.0" encoding="utf-8"?>
<ds:datastoreItem xmlns:ds="http://schemas.openxmlformats.org/officeDocument/2006/customXml" ds:itemID="{9007694E-2836-4919-A7DA-22AAA2936567}">
  <ds:schemaRefs>
    <ds:schemaRef ds:uri="http://schemas.openxmlformats.org/officeDocument/2006/bibliography"/>
  </ds:schemaRefs>
</ds:datastoreItem>
</file>

<file path=customXml/itemProps4.xml><?xml version="1.0" encoding="utf-8"?>
<ds:datastoreItem xmlns:ds="http://schemas.openxmlformats.org/officeDocument/2006/customXml" ds:itemID="{6E73C628-035E-4DCF-8ED0-F29D319F69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52</Pages>
  <Words>8687</Words>
  <Characters>49522</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Ahrens, Seth</cp:lastModifiedBy>
  <cp:revision>16</cp:revision>
  <dcterms:created xsi:type="dcterms:W3CDTF">2024-01-05T03:17:00Z</dcterms:created>
  <dcterms:modified xsi:type="dcterms:W3CDTF">2024-03-01T15:57:00Z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